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AA5" w:rsidRDefault="00501AA5" w:rsidP="00501AA5">
      <w:pPr>
        <w:jc w:val="center"/>
        <w:rPr>
          <w:rFonts w:ascii="黑体" w:eastAsia="黑体" w:hAnsi="黑体"/>
          <w:sz w:val="36"/>
          <w:szCs w:val="36"/>
        </w:rPr>
      </w:pPr>
    </w:p>
    <w:p w:rsidR="00501AA5" w:rsidRDefault="00501AA5" w:rsidP="00501AA5">
      <w:pPr>
        <w:jc w:val="center"/>
        <w:rPr>
          <w:rFonts w:ascii="黑体" w:eastAsia="黑体" w:hAnsi="黑体"/>
          <w:sz w:val="36"/>
          <w:szCs w:val="36"/>
        </w:rPr>
      </w:pPr>
    </w:p>
    <w:p w:rsidR="00501AA5" w:rsidRDefault="00501AA5" w:rsidP="00501AA5">
      <w:pPr>
        <w:jc w:val="center"/>
        <w:rPr>
          <w:rFonts w:ascii="黑体" w:eastAsia="黑体" w:hAnsi="黑体"/>
          <w:sz w:val="36"/>
          <w:szCs w:val="36"/>
        </w:rPr>
      </w:pPr>
    </w:p>
    <w:p w:rsidR="00501AA5" w:rsidRPr="008112A4" w:rsidRDefault="00501AA5" w:rsidP="00501AA5">
      <w:pPr>
        <w:jc w:val="center"/>
        <w:rPr>
          <w:rFonts w:asciiTheme="majorEastAsia" w:eastAsiaTheme="majorEastAsia" w:hAnsiTheme="majorEastAsia"/>
          <w:b/>
          <w:sz w:val="44"/>
          <w:szCs w:val="44"/>
        </w:rPr>
      </w:pPr>
      <w:r w:rsidRPr="008112A4">
        <w:rPr>
          <w:rFonts w:asciiTheme="majorEastAsia" w:eastAsiaTheme="majorEastAsia" w:hAnsiTheme="majorEastAsia" w:hint="eastAsia"/>
          <w:b/>
          <w:sz w:val="44"/>
          <w:szCs w:val="44"/>
        </w:rPr>
        <w:t>嘉兴市第一医院采购项目</w:t>
      </w:r>
    </w:p>
    <w:p w:rsidR="00501AA5" w:rsidRDefault="00501AA5" w:rsidP="00501AA5">
      <w:pPr>
        <w:jc w:val="center"/>
        <w:rPr>
          <w:rFonts w:ascii="黑体" w:eastAsia="黑体" w:hAnsi="黑体"/>
          <w:sz w:val="32"/>
          <w:szCs w:val="32"/>
        </w:rPr>
      </w:pPr>
    </w:p>
    <w:p w:rsidR="00501AA5" w:rsidRDefault="00501AA5" w:rsidP="00501AA5">
      <w:pPr>
        <w:jc w:val="center"/>
        <w:rPr>
          <w:rFonts w:ascii="黑体" w:eastAsia="黑体" w:hAnsi="黑体"/>
          <w:sz w:val="32"/>
          <w:szCs w:val="32"/>
        </w:rPr>
      </w:pPr>
    </w:p>
    <w:p w:rsidR="00501AA5" w:rsidRDefault="00501AA5" w:rsidP="00501AA5">
      <w:pPr>
        <w:jc w:val="center"/>
        <w:rPr>
          <w:rFonts w:ascii="黑体" w:eastAsia="黑体" w:hAnsi="黑体"/>
          <w:sz w:val="32"/>
          <w:szCs w:val="32"/>
        </w:rPr>
      </w:pPr>
    </w:p>
    <w:p w:rsidR="00501AA5" w:rsidRDefault="00501AA5" w:rsidP="00501AA5">
      <w:pPr>
        <w:jc w:val="center"/>
        <w:rPr>
          <w:rFonts w:asciiTheme="majorEastAsia" w:eastAsiaTheme="majorEastAsia" w:hAnsiTheme="majorEastAsia"/>
          <w:b/>
          <w:sz w:val="72"/>
          <w:szCs w:val="72"/>
        </w:rPr>
      </w:pPr>
      <w:r>
        <w:rPr>
          <w:rFonts w:asciiTheme="majorEastAsia" w:eastAsiaTheme="majorEastAsia" w:hAnsiTheme="majorEastAsia" w:hint="eastAsia"/>
          <w:b/>
          <w:sz w:val="72"/>
          <w:szCs w:val="72"/>
        </w:rPr>
        <w:t>招  标  文  件</w:t>
      </w:r>
    </w:p>
    <w:p w:rsidR="00501AA5" w:rsidRDefault="00501AA5" w:rsidP="00501AA5">
      <w:pPr>
        <w:jc w:val="center"/>
        <w:rPr>
          <w:rFonts w:ascii="黑体" w:eastAsia="黑体" w:hAnsi="黑体"/>
          <w:sz w:val="44"/>
          <w:szCs w:val="44"/>
        </w:rPr>
      </w:pPr>
    </w:p>
    <w:p w:rsidR="00501AA5" w:rsidRDefault="00501AA5" w:rsidP="00501AA5">
      <w:pPr>
        <w:jc w:val="center"/>
        <w:rPr>
          <w:rFonts w:ascii="黑体" w:eastAsia="黑体" w:hAnsi="黑体"/>
          <w:sz w:val="44"/>
          <w:szCs w:val="44"/>
        </w:rPr>
      </w:pPr>
    </w:p>
    <w:p w:rsidR="00501AA5" w:rsidRDefault="00501AA5" w:rsidP="00501AA5">
      <w:pPr>
        <w:jc w:val="center"/>
        <w:rPr>
          <w:rFonts w:ascii="黑体" w:eastAsia="黑体" w:hAnsi="黑体"/>
          <w:sz w:val="44"/>
          <w:szCs w:val="44"/>
        </w:rPr>
      </w:pPr>
    </w:p>
    <w:p w:rsidR="00501AA5" w:rsidRDefault="00501AA5" w:rsidP="00501AA5">
      <w:pPr>
        <w:jc w:val="center"/>
        <w:rPr>
          <w:rFonts w:ascii="黑体" w:eastAsia="黑体" w:hAnsi="黑体"/>
          <w:sz w:val="44"/>
          <w:szCs w:val="44"/>
        </w:rPr>
      </w:pPr>
    </w:p>
    <w:p w:rsidR="00501AA5" w:rsidRDefault="00501AA5" w:rsidP="00501AA5">
      <w:pPr>
        <w:jc w:val="center"/>
        <w:rPr>
          <w:rFonts w:ascii="黑体" w:eastAsia="黑体" w:hAnsi="黑体"/>
          <w:sz w:val="44"/>
          <w:szCs w:val="44"/>
        </w:rPr>
      </w:pPr>
    </w:p>
    <w:p w:rsidR="00501AA5" w:rsidRDefault="00501AA5" w:rsidP="00501AA5">
      <w:pPr>
        <w:ind w:firstLineChars="200" w:firstLine="560"/>
        <w:jc w:val="center"/>
        <w:rPr>
          <w:rFonts w:ascii="宋体" w:hAnsi="宋体"/>
          <w:sz w:val="28"/>
          <w:szCs w:val="28"/>
        </w:rPr>
      </w:pPr>
      <w:r>
        <w:rPr>
          <w:rFonts w:ascii="宋体" w:hAnsi="宋体" w:hint="eastAsia"/>
          <w:sz w:val="28"/>
          <w:szCs w:val="28"/>
        </w:rPr>
        <w:t>项目名称：非药品性营养制剂（肠内营养制剂）采购</w:t>
      </w:r>
    </w:p>
    <w:p w:rsidR="00501AA5" w:rsidRDefault="00501AA5" w:rsidP="00501AA5">
      <w:pPr>
        <w:ind w:firstLineChars="845" w:firstLine="2715"/>
        <w:jc w:val="left"/>
        <w:rPr>
          <w:rFonts w:ascii="宋体" w:hAnsi="宋体"/>
          <w:sz w:val="28"/>
          <w:szCs w:val="28"/>
        </w:rPr>
      </w:pPr>
      <w:r>
        <w:rPr>
          <w:rFonts w:ascii="宋体" w:hAnsi="宋体" w:hint="eastAsia"/>
          <w:b/>
          <w:bCs/>
          <w:sz w:val="32"/>
          <w:szCs w:val="32"/>
        </w:rPr>
        <w:t>招标编号：HB2020--2</w:t>
      </w:r>
    </w:p>
    <w:p w:rsidR="00501AA5" w:rsidRDefault="00501AA5" w:rsidP="00501AA5"/>
    <w:p w:rsidR="00501AA5" w:rsidRDefault="00501AA5" w:rsidP="00501AA5"/>
    <w:p w:rsidR="00501AA5" w:rsidRDefault="00501AA5" w:rsidP="00501AA5"/>
    <w:p w:rsidR="00501AA5" w:rsidRDefault="00501AA5" w:rsidP="00501AA5"/>
    <w:p w:rsidR="00501AA5" w:rsidRDefault="00501AA5" w:rsidP="00501AA5"/>
    <w:p w:rsidR="00501AA5" w:rsidRDefault="00501AA5" w:rsidP="00501AA5"/>
    <w:p w:rsidR="00501AA5" w:rsidRDefault="00501AA5" w:rsidP="00501AA5"/>
    <w:p w:rsidR="00501AA5" w:rsidRDefault="00501AA5" w:rsidP="00501AA5"/>
    <w:p w:rsidR="00501AA5" w:rsidRDefault="00501AA5" w:rsidP="00501AA5"/>
    <w:p w:rsidR="00501AA5" w:rsidRDefault="00501AA5" w:rsidP="00501AA5">
      <w:pPr>
        <w:jc w:val="center"/>
        <w:rPr>
          <w:sz w:val="32"/>
          <w:szCs w:val="32"/>
        </w:rPr>
      </w:pPr>
      <w:r>
        <w:rPr>
          <w:rFonts w:hint="eastAsia"/>
          <w:sz w:val="32"/>
          <w:szCs w:val="32"/>
        </w:rPr>
        <w:t>2020</w:t>
      </w:r>
      <w:r>
        <w:rPr>
          <w:rFonts w:hint="eastAsia"/>
          <w:sz w:val="32"/>
          <w:szCs w:val="32"/>
        </w:rPr>
        <w:t>年</w:t>
      </w:r>
      <w:r w:rsidR="00B06169">
        <w:rPr>
          <w:rFonts w:hint="eastAsia"/>
          <w:sz w:val="32"/>
          <w:szCs w:val="32"/>
        </w:rPr>
        <w:t>8</w:t>
      </w:r>
      <w:r>
        <w:rPr>
          <w:rFonts w:hint="eastAsia"/>
          <w:sz w:val="32"/>
          <w:szCs w:val="32"/>
        </w:rPr>
        <w:t>月</w:t>
      </w:r>
    </w:p>
    <w:p w:rsidR="00501AA5" w:rsidRDefault="00501AA5" w:rsidP="00501AA5">
      <w:pPr>
        <w:jc w:val="center"/>
        <w:rPr>
          <w:sz w:val="32"/>
          <w:szCs w:val="32"/>
        </w:rPr>
      </w:pPr>
    </w:p>
    <w:p w:rsidR="00501AA5" w:rsidRDefault="00501AA5" w:rsidP="00501AA5">
      <w:pPr>
        <w:jc w:val="center"/>
        <w:rPr>
          <w:sz w:val="32"/>
          <w:szCs w:val="32"/>
        </w:rPr>
      </w:pPr>
    </w:p>
    <w:p w:rsidR="00501AA5" w:rsidRDefault="00501AA5" w:rsidP="00501AA5">
      <w:pPr>
        <w:jc w:val="center"/>
        <w:rPr>
          <w:sz w:val="32"/>
          <w:szCs w:val="32"/>
        </w:rPr>
      </w:pPr>
    </w:p>
    <w:p w:rsidR="00501AA5" w:rsidRDefault="00501AA5" w:rsidP="00501AA5">
      <w:pPr>
        <w:jc w:val="center"/>
        <w:rPr>
          <w:sz w:val="32"/>
          <w:szCs w:val="32"/>
        </w:rPr>
      </w:pPr>
    </w:p>
    <w:p w:rsidR="00501AA5" w:rsidRPr="003A03BF" w:rsidRDefault="00501AA5" w:rsidP="00501AA5">
      <w:pPr>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lastRenderedPageBreak/>
        <w:t>第一部分    投标人须知</w:t>
      </w:r>
    </w:p>
    <w:p w:rsidR="00501AA5" w:rsidRDefault="00501AA5" w:rsidP="00501AA5">
      <w:pPr>
        <w:pStyle w:val="a4"/>
        <w:numPr>
          <w:ilvl w:val="0"/>
          <w:numId w:val="1"/>
        </w:numPr>
        <w:ind w:left="142" w:firstLineChars="0" w:firstLine="0"/>
        <w:jc w:val="left"/>
        <w:rPr>
          <w:rFonts w:ascii="宋体" w:hAnsi="宋体"/>
          <w:sz w:val="28"/>
          <w:szCs w:val="28"/>
        </w:rPr>
      </w:pPr>
      <w:r>
        <w:rPr>
          <w:rFonts w:ascii="宋体" w:hAnsi="宋体" w:hint="eastAsia"/>
          <w:sz w:val="28"/>
          <w:szCs w:val="28"/>
        </w:rPr>
        <w:t>项目名称： 医院非药品性营养制剂（肠内营养制剂）采购</w:t>
      </w:r>
    </w:p>
    <w:p w:rsidR="00501AA5" w:rsidRDefault="00501AA5" w:rsidP="00501AA5">
      <w:pPr>
        <w:pStyle w:val="a4"/>
        <w:numPr>
          <w:ilvl w:val="0"/>
          <w:numId w:val="1"/>
        </w:numPr>
        <w:ind w:firstLineChars="0"/>
        <w:jc w:val="left"/>
        <w:rPr>
          <w:rFonts w:ascii="宋体" w:hAnsi="宋体"/>
          <w:color w:val="C00000"/>
          <w:sz w:val="28"/>
          <w:szCs w:val="28"/>
        </w:rPr>
      </w:pPr>
      <w:r>
        <w:rPr>
          <w:rFonts w:ascii="宋体" w:hAnsi="宋体" w:hint="eastAsia"/>
          <w:sz w:val="28"/>
          <w:szCs w:val="28"/>
        </w:rPr>
        <w:t>招标方式：院内</w:t>
      </w:r>
      <w:r>
        <w:rPr>
          <w:rFonts w:ascii="宋体" w:hAnsi="宋体" w:hint="eastAsia"/>
          <w:color w:val="000000" w:themeColor="text1"/>
          <w:sz w:val="28"/>
          <w:szCs w:val="28"/>
        </w:rPr>
        <w:t>招标</w:t>
      </w:r>
    </w:p>
    <w:p w:rsidR="00501AA5" w:rsidRDefault="00501AA5" w:rsidP="00501AA5">
      <w:pPr>
        <w:pStyle w:val="a4"/>
        <w:numPr>
          <w:ilvl w:val="0"/>
          <w:numId w:val="1"/>
        </w:numPr>
        <w:ind w:firstLineChars="0"/>
        <w:jc w:val="left"/>
        <w:rPr>
          <w:rFonts w:ascii="宋体" w:hAnsi="宋体"/>
          <w:sz w:val="28"/>
          <w:szCs w:val="28"/>
        </w:rPr>
      </w:pPr>
      <w:r>
        <w:rPr>
          <w:rFonts w:ascii="宋体" w:hAnsi="宋体" w:hint="eastAsia"/>
          <w:sz w:val="28"/>
          <w:szCs w:val="28"/>
        </w:rPr>
        <w:t>采购内容：非药品性营养制剂（肠内营养制剂）</w:t>
      </w:r>
    </w:p>
    <w:p w:rsidR="00501AA5" w:rsidRDefault="00501AA5" w:rsidP="00501AA5">
      <w:pPr>
        <w:pStyle w:val="a4"/>
        <w:numPr>
          <w:ilvl w:val="0"/>
          <w:numId w:val="1"/>
        </w:numPr>
        <w:ind w:firstLineChars="0"/>
        <w:jc w:val="left"/>
        <w:rPr>
          <w:rFonts w:ascii="宋体" w:hAnsi="宋体"/>
          <w:sz w:val="28"/>
          <w:szCs w:val="28"/>
        </w:rPr>
      </w:pPr>
      <w:r>
        <w:rPr>
          <w:rFonts w:ascii="宋体" w:hAnsi="宋体" w:hint="eastAsia"/>
          <w:sz w:val="28"/>
          <w:szCs w:val="28"/>
        </w:rPr>
        <w:t>服务期限：自合同签订之日起壹年，合同期满后，在双方同意的情况下续签壹年。</w:t>
      </w:r>
    </w:p>
    <w:p w:rsidR="00501AA5" w:rsidRDefault="00501AA5" w:rsidP="00501AA5">
      <w:pPr>
        <w:pStyle w:val="a4"/>
        <w:numPr>
          <w:ilvl w:val="0"/>
          <w:numId w:val="1"/>
        </w:numPr>
        <w:ind w:firstLineChars="0"/>
        <w:jc w:val="left"/>
        <w:rPr>
          <w:rFonts w:ascii="宋体" w:hAnsi="宋体"/>
          <w:sz w:val="28"/>
          <w:szCs w:val="28"/>
        </w:rPr>
      </w:pPr>
      <w:r>
        <w:rPr>
          <w:rFonts w:ascii="宋体" w:hAnsi="宋体" w:hint="eastAsia"/>
          <w:sz w:val="28"/>
          <w:szCs w:val="28"/>
        </w:rPr>
        <w:t>投标人资格条件及要求：</w:t>
      </w:r>
    </w:p>
    <w:p w:rsidR="00501AA5" w:rsidRDefault="00501AA5" w:rsidP="00501AA5">
      <w:pPr>
        <w:pStyle w:val="a4"/>
        <w:numPr>
          <w:ilvl w:val="0"/>
          <w:numId w:val="2"/>
        </w:numPr>
        <w:ind w:firstLineChars="0"/>
        <w:jc w:val="left"/>
        <w:rPr>
          <w:rFonts w:ascii="宋体" w:hAnsi="宋体"/>
          <w:sz w:val="28"/>
          <w:szCs w:val="28"/>
        </w:rPr>
      </w:pPr>
      <w:r>
        <w:rPr>
          <w:rFonts w:ascii="宋体" w:hAnsi="宋体" w:hint="eastAsia"/>
          <w:sz w:val="28"/>
          <w:szCs w:val="28"/>
        </w:rPr>
        <w:t>具有销售经营肠内营养制剂相关资质，履行合同所必须的货物、设备、专业服务队伍和专业技术能力，信誉良好的独立法人企业单位，符合《中华人民共和国政府采购法》第二十二条所规定的条件，持有合法营业执照。</w:t>
      </w:r>
    </w:p>
    <w:p w:rsidR="00501AA5" w:rsidRDefault="00501AA5" w:rsidP="00501AA5">
      <w:pPr>
        <w:pStyle w:val="a4"/>
        <w:numPr>
          <w:ilvl w:val="0"/>
          <w:numId w:val="2"/>
        </w:numPr>
        <w:ind w:firstLineChars="0"/>
        <w:jc w:val="left"/>
        <w:rPr>
          <w:rFonts w:ascii="宋体" w:hAnsi="宋体"/>
          <w:sz w:val="28"/>
          <w:szCs w:val="28"/>
        </w:rPr>
      </w:pPr>
      <w:r>
        <w:rPr>
          <w:rFonts w:ascii="宋体" w:hAnsi="宋体" w:hint="eastAsia"/>
          <w:sz w:val="28"/>
          <w:szCs w:val="28"/>
        </w:rPr>
        <w:t>具有良好的商业信誉和健全的财务会计制度：参加政府采购活动前三年内，在经营活动中没有重大违法记录。</w:t>
      </w:r>
    </w:p>
    <w:p w:rsidR="00501AA5" w:rsidRDefault="00501AA5" w:rsidP="00501AA5">
      <w:pPr>
        <w:pStyle w:val="a4"/>
        <w:numPr>
          <w:ilvl w:val="0"/>
          <w:numId w:val="2"/>
        </w:numPr>
        <w:ind w:firstLineChars="0"/>
        <w:jc w:val="left"/>
        <w:rPr>
          <w:rFonts w:ascii="宋体" w:hAnsi="宋体"/>
          <w:sz w:val="28"/>
          <w:szCs w:val="28"/>
        </w:rPr>
      </w:pPr>
      <w:r>
        <w:rPr>
          <w:rFonts w:ascii="宋体" w:hAnsi="宋体" w:hint="eastAsia"/>
          <w:sz w:val="28"/>
          <w:szCs w:val="28"/>
        </w:rPr>
        <w:t>投标人</w:t>
      </w:r>
      <w:r>
        <w:rPr>
          <w:rFonts w:ascii="宋体" w:hAnsi="宋体" w:hint="eastAsia"/>
          <w:color w:val="000000" w:themeColor="text1"/>
          <w:sz w:val="28"/>
          <w:szCs w:val="28"/>
        </w:rPr>
        <w:t>（代理商），</w:t>
      </w:r>
      <w:r>
        <w:rPr>
          <w:rFonts w:ascii="宋体" w:hAnsi="宋体" w:hint="eastAsia"/>
          <w:sz w:val="28"/>
          <w:szCs w:val="28"/>
        </w:rPr>
        <w:t>需提供生产厂家针对本项目的授权证明。</w:t>
      </w:r>
    </w:p>
    <w:p w:rsidR="00501AA5" w:rsidRDefault="00501AA5" w:rsidP="00501AA5">
      <w:pPr>
        <w:pStyle w:val="a4"/>
        <w:numPr>
          <w:ilvl w:val="0"/>
          <w:numId w:val="2"/>
        </w:numPr>
        <w:ind w:firstLineChars="0"/>
        <w:jc w:val="left"/>
        <w:rPr>
          <w:rFonts w:ascii="宋体" w:hAnsi="宋体"/>
          <w:sz w:val="28"/>
          <w:szCs w:val="28"/>
        </w:rPr>
      </w:pPr>
      <w:r>
        <w:rPr>
          <w:rFonts w:ascii="宋体" w:hAnsi="宋体" w:hint="eastAsia"/>
          <w:sz w:val="28"/>
          <w:szCs w:val="28"/>
        </w:rPr>
        <w:t>公司产品在三甲医院有应用：提供本地三甲医院的发票复印件证明。</w:t>
      </w:r>
    </w:p>
    <w:p w:rsidR="00501AA5" w:rsidRDefault="00501AA5" w:rsidP="00501AA5">
      <w:pPr>
        <w:pStyle w:val="a4"/>
        <w:numPr>
          <w:ilvl w:val="0"/>
          <w:numId w:val="2"/>
        </w:numPr>
        <w:ind w:firstLineChars="0"/>
        <w:jc w:val="left"/>
        <w:rPr>
          <w:rFonts w:ascii="宋体" w:hAnsi="宋体"/>
          <w:color w:val="000000" w:themeColor="text1"/>
          <w:sz w:val="28"/>
          <w:szCs w:val="28"/>
        </w:rPr>
      </w:pPr>
      <w:r>
        <w:rPr>
          <w:rFonts w:ascii="宋体" w:hAnsi="宋体" w:hint="eastAsia"/>
          <w:color w:val="000000" w:themeColor="text1"/>
          <w:sz w:val="28"/>
          <w:szCs w:val="28"/>
        </w:rPr>
        <w:t>投标人须具有食品流通许可证及特殊医学用途配方食品的经营范围，还须提供产品厂家的工业产品生产许可证。</w:t>
      </w:r>
    </w:p>
    <w:p w:rsidR="00501AA5" w:rsidRDefault="00501AA5" w:rsidP="00501AA5">
      <w:pPr>
        <w:pStyle w:val="a4"/>
        <w:numPr>
          <w:ilvl w:val="0"/>
          <w:numId w:val="1"/>
        </w:numPr>
        <w:ind w:firstLineChars="0"/>
        <w:jc w:val="left"/>
        <w:rPr>
          <w:rFonts w:ascii="宋体" w:hAnsi="宋体"/>
          <w:sz w:val="28"/>
          <w:szCs w:val="28"/>
        </w:rPr>
      </w:pPr>
      <w:r>
        <w:rPr>
          <w:rFonts w:ascii="宋体" w:hAnsi="宋体" w:hint="eastAsia"/>
          <w:sz w:val="28"/>
          <w:szCs w:val="28"/>
        </w:rPr>
        <w:t>中标单位按评分结果确定。</w:t>
      </w:r>
    </w:p>
    <w:p w:rsidR="00501AA5" w:rsidRPr="00EC3425" w:rsidRDefault="00501AA5" w:rsidP="00501AA5">
      <w:pPr>
        <w:pStyle w:val="a4"/>
        <w:numPr>
          <w:ilvl w:val="0"/>
          <w:numId w:val="1"/>
        </w:numPr>
        <w:ind w:firstLineChars="0"/>
        <w:jc w:val="left"/>
        <w:rPr>
          <w:rFonts w:ascii="宋体" w:hAnsi="宋体"/>
          <w:sz w:val="28"/>
          <w:szCs w:val="28"/>
        </w:rPr>
      </w:pPr>
      <w:r>
        <w:rPr>
          <w:rFonts w:ascii="宋体" w:hAnsi="宋体" w:hint="eastAsia"/>
          <w:sz w:val="28"/>
          <w:szCs w:val="28"/>
        </w:rPr>
        <w:t xml:space="preserve">报名截止时间：  2020 年 </w:t>
      </w:r>
      <w:r w:rsidR="00B06169">
        <w:rPr>
          <w:rFonts w:ascii="宋体" w:hAnsi="宋体" w:hint="eastAsia"/>
          <w:sz w:val="28"/>
          <w:szCs w:val="28"/>
        </w:rPr>
        <w:t>8</w:t>
      </w:r>
      <w:r>
        <w:rPr>
          <w:rFonts w:ascii="宋体" w:hAnsi="宋体" w:hint="eastAsia"/>
          <w:sz w:val="28"/>
          <w:szCs w:val="28"/>
        </w:rPr>
        <w:t xml:space="preserve"> 月 </w:t>
      </w:r>
      <w:r w:rsidR="00B06169">
        <w:rPr>
          <w:rFonts w:ascii="宋体" w:hAnsi="宋体" w:hint="eastAsia"/>
          <w:sz w:val="28"/>
          <w:szCs w:val="28"/>
        </w:rPr>
        <w:t>3</w:t>
      </w:r>
      <w:r>
        <w:rPr>
          <w:rFonts w:ascii="宋体" w:hAnsi="宋体" w:hint="eastAsia"/>
          <w:sz w:val="28"/>
          <w:szCs w:val="28"/>
        </w:rPr>
        <w:t>日16：00时</w:t>
      </w:r>
    </w:p>
    <w:p w:rsidR="00501AA5" w:rsidRDefault="00501AA5" w:rsidP="00501AA5">
      <w:pPr>
        <w:pStyle w:val="a4"/>
        <w:numPr>
          <w:ilvl w:val="0"/>
          <w:numId w:val="1"/>
        </w:numPr>
        <w:ind w:firstLineChars="0"/>
        <w:jc w:val="left"/>
        <w:rPr>
          <w:rFonts w:ascii="宋体" w:hAnsi="宋体"/>
          <w:sz w:val="28"/>
          <w:szCs w:val="28"/>
        </w:rPr>
      </w:pPr>
      <w:r>
        <w:rPr>
          <w:rFonts w:ascii="宋体" w:hAnsi="宋体" w:hint="eastAsia"/>
          <w:sz w:val="28"/>
          <w:szCs w:val="28"/>
        </w:rPr>
        <w:t xml:space="preserve">投标文件递交时间：  2020 年 </w:t>
      </w:r>
      <w:r w:rsidR="00B06169">
        <w:rPr>
          <w:rFonts w:ascii="宋体" w:hAnsi="宋体" w:hint="eastAsia"/>
          <w:sz w:val="28"/>
          <w:szCs w:val="28"/>
        </w:rPr>
        <w:t>8</w:t>
      </w:r>
      <w:r>
        <w:rPr>
          <w:rFonts w:ascii="宋体" w:hAnsi="宋体" w:hint="eastAsia"/>
          <w:sz w:val="28"/>
          <w:szCs w:val="28"/>
        </w:rPr>
        <w:t xml:space="preserve"> 月 </w:t>
      </w:r>
      <w:r w:rsidR="00B06169">
        <w:rPr>
          <w:rFonts w:ascii="宋体" w:hAnsi="宋体" w:hint="eastAsia"/>
          <w:sz w:val="28"/>
          <w:szCs w:val="28"/>
        </w:rPr>
        <w:t>3</w:t>
      </w:r>
      <w:r>
        <w:rPr>
          <w:rFonts w:ascii="宋体" w:hAnsi="宋体" w:hint="eastAsia"/>
          <w:sz w:val="28"/>
          <w:szCs w:val="28"/>
        </w:rPr>
        <w:t>日16：00时</w:t>
      </w:r>
    </w:p>
    <w:p w:rsidR="00501AA5" w:rsidRDefault="00501AA5" w:rsidP="00501AA5">
      <w:pPr>
        <w:pStyle w:val="a4"/>
        <w:ind w:left="1222" w:firstLineChars="0" w:firstLine="0"/>
        <w:jc w:val="left"/>
        <w:rPr>
          <w:rFonts w:ascii="宋体" w:hAnsi="宋体"/>
          <w:sz w:val="28"/>
          <w:szCs w:val="28"/>
        </w:rPr>
      </w:pPr>
      <w:r>
        <w:rPr>
          <w:rFonts w:ascii="宋体" w:hAnsi="宋体" w:hint="eastAsia"/>
          <w:sz w:val="28"/>
          <w:szCs w:val="28"/>
        </w:rPr>
        <w:t>投标文件递交地点：  六号楼四楼后勤保障部会议室</w:t>
      </w:r>
    </w:p>
    <w:p w:rsidR="00501AA5" w:rsidRDefault="00501AA5" w:rsidP="00501AA5">
      <w:pPr>
        <w:pStyle w:val="a4"/>
        <w:numPr>
          <w:ilvl w:val="0"/>
          <w:numId w:val="1"/>
        </w:numPr>
        <w:ind w:firstLineChars="0"/>
        <w:jc w:val="left"/>
        <w:rPr>
          <w:rFonts w:ascii="宋体" w:hAnsi="宋体"/>
          <w:sz w:val="28"/>
          <w:szCs w:val="28"/>
        </w:rPr>
      </w:pPr>
      <w:r>
        <w:rPr>
          <w:rFonts w:ascii="宋体" w:hAnsi="宋体" w:hint="eastAsia"/>
          <w:sz w:val="28"/>
          <w:szCs w:val="28"/>
        </w:rPr>
        <w:t xml:space="preserve">招标开始时间：  2020年 </w:t>
      </w:r>
      <w:r w:rsidR="00B06169">
        <w:rPr>
          <w:rFonts w:ascii="宋体" w:hAnsi="宋体" w:hint="eastAsia"/>
          <w:sz w:val="28"/>
          <w:szCs w:val="28"/>
        </w:rPr>
        <w:t>8</w:t>
      </w:r>
      <w:r>
        <w:rPr>
          <w:rFonts w:ascii="宋体" w:hAnsi="宋体" w:hint="eastAsia"/>
          <w:sz w:val="28"/>
          <w:szCs w:val="28"/>
        </w:rPr>
        <w:t xml:space="preserve"> 月 </w:t>
      </w:r>
      <w:r w:rsidR="00B06169">
        <w:rPr>
          <w:rFonts w:ascii="宋体" w:hAnsi="宋体" w:hint="eastAsia"/>
          <w:sz w:val="28"/>
          <w:szCs w:val="28"/>
        </w:rPr>
        <w:t>4</w:t>
      </w:r>
      <w:r>
        <w:rPr>
          <w:rFonts w:ascii="宋体" w:hAnsi="宋体" w:hint="eastAsia"/>
          <w:sz w:val="28"/>
          <w:szCs w:val="28"/>
        </w:rPr>
        <w:t xml:space="preserve"> 日9：00时;</w:t>
      </w:r>
    </w:p>
    <w:p w:rsidR="00501AA5" w:rsidRDefault="00501AA5" w:rsidP="00501AA5">
      <w:pPr>
        <w:pStyle w:val="a4"/>
        <w:ind w:left="1222" w:firstLineChars="0" w:firstLine="0"/>
        <w:jc w:val="left"/>
        <w:rPr>
          <w:rFonts w:ascii="宋体" w:hAnsi="宋体"/>
          <w:sz w:val="28"/>
          <w:szCs w:val="28"/>
        </w:rPr>
      </w:pPr>
      <w:r>
        <w:rPr>
          <w:rFonts w:ascii="宋体" w:hAnsi="宋体" w:hint="eastAsia"/>
          <w:sz w:val="28"/>
          <w:szCs w:val="28"/>
        </w:rPr>
        <w:t>地点：嘉兴市第一医院五号楼三楼阳光会议室</w:t>
      </w:r>
    </w:p>
    <w:p w:rsidR="00501AA5" w:rsidRPr="003A03BF" w:rsidRDefault="00501AA5" w:rsidP="00501AA5">
      <w:pPr>
        <w:pStyle w:val="a4"/>
        <w:numPr>
          <w:ilvl w:val="0"/>
          <w:numId w:val="1"/>
        </w:numPr>
        <w:ind w:firstLineChars="0"/>
        <w:jc w:val="left"/>
        <w:rPr>
          <w:rFonts w:ascii="宋体" w:hAnsi="宋体"/>
          <w:sz w:val="28"/>
          <w:szCs w:val="28"/>
        </w:rPr>
      </w:pPr>
      <w:r w:rsidRPr="003A03BF">
        <w:rPr>
          <w:rFonts w:ascii="宋体" w:hAnsi="宋体" w:hint="eastAsia"/>
          <w:sz w:val="28"/>
          <w:szCs w:val="28"/>
        </w:rPr>
        <w:t>联系方式：</w:t>
      </w:r>
    </w:p>
    <w:p w:rsidR="00501AA5" w:rsidRDefault="00501AA5" w:rsidP="00501AA5">
      <w:pPr>
        <w:ind w:firstLineChars="450" w:firstLine="1260"/>
        <w:jc w:val="left"/>
        <w:rPr>
          <w:rFonts w:ascii="宋体" w:hAnsi="宋体"/>
          <w:sz w:val="28"/>
          <w:szCs w:val="28"/>
        </w:rPr>
      </w:pPr>
      <w:r>
        <w:rPr>
          <w:rFonts w:ascii="宋体" w:hAnsi="宋体" w:hint="eastAsia"/>
          <w:sz w:val="28"/>
          <w:szCs w:val="28"/>
        </w:rPr>
        <w:lastRenderedPageBreak/>
        <w:t>招标人：嘉兴市第一医院</w:t>
      </w:r>
    </w:p>
    <w:p w:rsidR="00501AA5" w:rsidRDefault="00501AA5" w:rsidP="00501AA5">
      <w:pPr>
        <w:ind w:firstLineChars="400" w:firstLine="1120"/>
        <w:jc w:val="left"/>
        <w:rPr>
          <w:rFonts w:ascii="宋体" w:hAnsi="宋体"/>
          <w:sz w:val="28"/>
          <w:szCs w:val="28"/>
        </w:rPr>
      </w:pPr>
      <w:r>
        <w:rPr>
          <w:rFonts w:ascii="宋体" w:hAnsi="宋体" w:hint="eastAsia"/>
          <w:sz w:val="28"/>
          <w:szCs w:val="28"/>
        </w:rPr>
        <w:t xml:space="preserve"> 地址：嘉兴市中环南路1882号</w:t>
      </w:r>
    </w:p>
    <w:p w:rsidR="00501AA5" w:rsidRDefault="00501AA5" w:rsidP="00501AA5">
      <w:pPr>
        <w:ind w:firstLineChars="450" w:firstLine="1260"/>
        <w:jc w:val="left"/>
        <w:rPr>
          <w:rFonts w:ascii="宋体" w:hAnsi="宋体"/>
          <w:sz w:val="28"/>
          <w:szCs w:val="28"/>
        </w:rPr>
      </w:pPr>
      <w:r>
        <w:rPr>
          <w:rFonts w:ascii="宋体" w:hAnsi="宋体" w:hint="eastAsia"/>
          <w:sz w:val="28"/>
          <w:szCs w:val="28"/>
        </w:rPr>
        <w:t>联系人： 后勤保障部（来工      83599115）</w:t>
      </w:r>
    </w:p>
    <w:p w:rsidR="00501AA5" w:rsidRDefault="00501AA5" w:rsidP="00501AA5">
      <w:pPr>
        <w:ind w:firstLineChars="450" w:firstLine="1260"/>
        <w:jc w:val="left"/>
        <w:rPr>
          <w:rFonts w:ascii="宋体" w:hAnsi="宋体"/>
          <w:sz w:val="28"/>
          <w:szCs w:val="28"/>
        </w:rPr>
      </w:pPr>
      <w:r>
        <w:rPr>
          <w:rFonts w:ascii="宋体" w:hAnsi="宋体" w:hint="eastAsia"/>
          <w:sz w:val="28"/>
          <w:szCs w:val="28"/>
        </w:rPr>
        <w:t xml:space="preserve">         营养科    （赵主任    13857382805）</w:t>
      </w:r>
    </w:p>
    <w:p w:rsidR="00501AA5" w:rsidRDefault="00501AA5" w:rsidP="00501AA5">
      <w:pPr>
        <w:ind w:left="2380" w:hangingChars="850" w:hanging="2380"/>
        <w:jc w:val="left"/>
        <w:rPr>
          <w:rFonts w:ascii="宋体" w:hAnsi="宋体"/>
          <w:sz w:val="28"/>
          <w:szCs w:val="28"/>
        </w:rPr>
      </w:pPr>
      <w:r w:rsidRPr="003A03BF">
        <w:rPr>
          <w:rFonts w:ascii="宋体" w:hAnsi="宋体" w:hint="eastAsia"/>
          <w:sz w:val="28"/>
          <w:szCs w:val="28"/>
        </w:rPr>
        <w:t>（十一</w:t>
      </w:r>
      <w:r>
        <w:rPr>
          <w:rFonts w:ascii="宋体" w:hAnsi="宋体" w:hint="eastAsia"/>
          <w:sz w:val="28"/>
          <w:szCs w:val="28"/>
        </w:rPr>
        <w:t>）</w:t>
      </w:r>
      <w:r w:rsidRPr="003A03BF">
        <w:rPr>
          <w:rFonts w:ascii="宋体" w:hAnsi="宋体" w:hint="eastAsia"/>
          <w:sz w:val="28"/>
          <w:szCs w:val="28"/>
        </w:rPr>
        <w:t xml:space="preserve">监督部门：嘉兴市第一医院纪检监察室  </w:t>
      </w:r>
    </w:p>
    <w:p w:rsidR="00501AA5" w:rsidRPr="003A03BF" w:rsidRDefault="00501AA5" w:rsidP="00501AA5">
      <w:pPr>
        <w:ind w:leftChars="534" w:left="2381" w:hangingChars="450" w:hanging="1260"/>
        <w:jc w:val="left"/>
        <w:rPr>
          <w:rFonts w:ascii="宋体" w:hAnsi="宋体"/>
          <w:sz w:val="28"/>
          <w:szCs w:val="28"/>
        </w:rPr>
      </w:pPr>
      <w:r w:rsidRPr="003A03BF">
        <w:rPr>
          <w:rFonts w:ascii="宋体" w:hAnsi="宋体" w:hint="eastAsia"/>
          <w:sz w:val="28"/>
          <w:szCs w:val="28"/>
        </w:rPr>
        <w:t>电话：</w:t>
      </w:r>
      <w:r w:rsidRPr="003A03BF">
        <w:rPr>
          <w:rFonts w:hint="eastAsia"/>
          <w:sz w:val="28"/>
          <w:szCs w:val="28"/>
        </w:rPr>
        <w:t>0573-82519888</w:t>
      </w:r>
    </w:p>
    <w:p w:rsidR="00CD37A0" w:rsidRPr="00CD37A0" w:rsidRDefault="00CD37A0" w:rsidP="00CD37A0">
      <w:pPr>
        <w:jc w:val="left"/>
        <w:rPr>
          <w:rFonts w:ascii="宋体" w:hAnsi="宋体"/>
          <w:szCs w:val="21"/>
        </w:rPr>
      </w:pPr>
    </w:p>
    <w:p w:rsidR="00501AA5" w:rsidRPr="00BD68EC" w:rsidRDefault="00501AA5" w:rsidP="00BD68EC">
      <w:pPr>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第二部分    项目内容及评分要求</w:t>
      </w:r>
    </w:p>
    <w:p w:rsidR="00501AA5" w:rsidRDefault="00501AA5" w:rsidP="00501AA5">
      <w:pPr>
        <w:spacing w:line="360" w:lineRule="auto"/>
        <w:ind w:firstLineChars="200" w:firstLine="560"/>
        <w:rPr>
          <w:rFonts w:ascii="宋体" w:hAnsi="宋体"/>
          <w:sz w:val="28"/>
          <w:szCs w:val="28"/>
        </w:rPr>
      </w:pPr>
      <w:r>
        <w:rPr>
          <w:rFonts w:ascii="宋体" w:hAnsi="宋体" w:hint="eastAsia"/>
          <w:sz w:val="28"/>
          <w:szCs w:val="28"/>
        </w:rPr>
        <w:t>嘉兴市第一医院，按照三级甲等综合性医院标准建造，总核定床位1500张。为了规范医院营养科“非药品性营养制剂”的采购工作，保证产品质量，本着公平、公正、公开的原则，对本院营养科所使用的各类营养制剂采购实行招标，欢迎符合资格条件的投标人前来投标。</w:t>
      </w:r>
    </w:p>
    <w:p w:rsidR="00501AA5" w:rsidRDefault="00501AA5" w:rsidP="00501AA5">
      <w:pPr>
        <w:pStyle w:val="a4"/>
        <w:numPr>
          <w:ilvl w:val="0"/>
          <w:numId w:val="10"/>
        </w:numPr>
        <w:spacing w:line="360" w:lineRule="auto"/>
        <w:ind w:firstLineChars="0"/>
        <w:rPr>
          <w:rFonts w:ascii="宋体" w:hAnsi="宋体"/>
          <w:sz w:val="28"/>
          <w:szCs w:val="28"/>
        </w:rPr>
      </w:pPr>
      <w:r w:rsidRPr="00E76AF4">
        <w:rPr>
          <w:rFonts w:ascii="宋体" w:hAnsi="宋体" w:hint="eastAsia"/>
          <w:b/>
          <w:sz w:val="28"/>
          <w:szCs w:val="28"/>
        </w:rPr>
        <w:t>采购品种：</w:t>
      </w:r>
      <w:r w:rsidRPr="00E76AF4">
        <w:rPr>
          <w:rFonts w:ascii="宋体" w:hAnsi="宋体" w:hint="eastAsia"/>
          <w:sz w:val="28"/>
          <w:szCs w:val="28"/>
        </w:rPr>
        <w:t>适用于各类疾病的非药字号肠内营养产品具体如下：</w:t>
      </w:r>
    </w:p>
    <w:p w:rsidR="00501AA5" w:rsidRPr="00E76AF4" w:rsidRDefault="00501AA5" w:rsidP="00501AA5">
      <w:pPr>
        <w:pStyle w:val="a4"/>
        <w:spacing w:line="360" w:lineRule="auto"/>
        <w:ind w:left="720" w:firstLineChars="0" w:firstLine="0"/>
        <w:rPr>
          <w:rFonts w:ascii="宋体" w:hAnsi="宋体"/>
          <w:sz w:val="28"/>
          <w:szCs w:val="28"/>
        </w:rPr>
      </w:pP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0"/>
        <w:gridCol w:w="2268"/>
        <w:gridCol w:w="3260"/>
        <w:gridCol w:w="2512"/>
      </w:tblGrid>
      <w:tr w:rsidR="00501AA5" w:rsidTr="0047126E">
        <w:trPr>
          <w:trHeight w:val="340"/>
          <w:jc w:val="center"/>
        </w:trPr>
        <w:tc>
          <w:tcPr>
            <w:tcW w:w="1720" w:type="dxa"/>
            <w:tcBorders>
              <w:bottom w:val="single" w:sz="4" w:space="0" w:color="auto"/>
            </w:tcBorders>
          </w:tcPr>
          <w:p w:rsidR="00501AA5" w:rsidRDefault="00501AA5" w:rsidP="0047126E">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类型</w:t>
            </w:r>
          </w:p>
        </w:tc>
        <w:tc>
          <w:tcPr>
            <w:tcW w:w="2268" w:type="dxa"/>
            <w:tcBorders>
              <w:bottom w:val="single" w:sz="4" w:space="0" w:color="auto"/>
            </w:tcBorders>
          </w:tcPr>
          <w:p w:rsidR="00501AA5" w:rsidRDefault="00501AA5" w:rsidP="0047126E">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制剂名称</w:t>
            </w:r>
          </w:p>
        </w:tc>
        <w:tc>
          <w:tcPr>
            <w:tcW w:w="3260" w:type="dxa"/>
          </w:tcPr>
          <w:p w:rsidR="00501AA5" w:rsidRPr="00EA156E" w:rsidRDefault="00501AA5" w:rsidP="0047126E">
            <w:pPr>
              <w:spacing w:line="360" w:lineRule="auto"/>
              <w:jc w:val="center"/>
              <w:rPr>
                <w:rFonts w:asciiTheme="majorEastAsia" w:eastAsiaTheme="majorEastAsia" w:hAnsiTheme="majorEastAsia"/>
                <w:sz w:val="24"/>
                <w:szCs w:val="24"/>
              </w:rPr>
            </w:pPr>
            <w:r w:rsidRPr="00EA156E">
              <w:rPr>
                <w:rFonts w:asciiTheme="majorEastAsia" w:eastAsiaTheme="majorEastAsia" w:hAnsiTheme="majorEastAsia" w:hint="eastAsia"/>
                <w:sz w:val="24"/>
                <w:szCs w:val="24"/>
              </w:rPr>
              <w:t>评价标准</w:t>
            </w:r>
          </w:p>
        </w:tc>
        <w:tc>
          <w:tcPr>
            <w:tcW w:w="2512" w:type="dxa"/>
          </w:tcPr>
          <w:p w:rsidR="00501AA5" w:rsidRDefault="00501AA5" w:rsidP="0047126E">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参数</w:t>
            </w:r>
          </w:p>
        </w:tc>
      </w:tr>
      <w:tr w:rsidR="00501AA5" w:rsidTr="0047126E">
        <w:trPr>
          <w:trHeight w:val="340"/>
          <w:jc w:val="center"/>
        </w:trPr>
        <w:tc>
          <w:tcPr>
            <w:tcW w:w="1720" w:type="dxa"/>
            <w:vMerge w:val="restart"/>
          </w:tcPr>
          <w:p w:rsidR="00501AA5" w:rsidRDefault="00501AA5" w:rsidP="0047126E">
            <w:pPr>
              <w:pBdr>
                <w:between w:val="single" w:sz="4" w:space="1" w:color="auto"/>
              </w:pBdr>
              <w:spacing w:line="360" w:lineRule="auto"/>
              <w:ind w:leftChars="-9" w:left="-19" w:firstLineChars="7" w:firstLine="17"/>
              <w:jc w:val="center"/>
              <w:rPr>
                <w:rFonts w:ascii="宋体" w:hAnsi="宋体"/>
                <w:sz w:val="24"/>
                <w:szCs w:val="24"/>
              </w:rPr>
            </w:pPr>
            <w:r>
              <w:rPr>
                <w:rFonts w:ascii="宋体" w:hAnsi="宋体" w:hint="eastAsia"/>
                <w:sz w:val="24"/>
                <w:szCs w:val="24"/>
              </w:rPr>
              <w:t>一、整蛋白（标准）型</w:t>
            </w:r>
          </w:p>
        </w:tc>
        <w:tc>
          <w:tcPr>
            <w:tcW w:w="2268" w:type="dxa"/>
            <w:tcBorders>
              <w:bottom w:val="single" w:sz="4" w:space="0" w:color="auto"/>
            </w:tcBorders>
            <w:vAlign w:val="center"/>
          </w:tcPr>
          <w:p w:rsidR="00501AA5" w:rsidRDefault="00501AA5" w:rsidP="0047126E">
            <w:pPr>
              <w:spacing w:line="360" w:lineRule="auto"/>
              <w:rPr>
                <w:rFonts w:ascii="宋体" w:hAnsi="宋体"/>
                <w:sz w:val="24"/>
                <w:szCs w:val="24"/>
              </w:rPr>
            </w:pPr>
            <w:r>
              <w:rPr>
                <w:rFonts w:ascii="宋体" w:hAnsi="宋体" w:hint="eastAsia"/>
                <w:sz w:val="24"/>
                <w:szCs w:val="24"/>
              </w:rPr>
              <w:t>1、营养流食（普通型液体）</w:t>
            </w:r>
          </w:p>
        </w:tc>
        <w:tc>
          <w:tcPr>
            <w:tcW w:w="3260" w:type="dxa"/>
            <w:vAlign w:val="center"/>
          </w:tcPr>
          <w:p w:rsidR="00501AA5" w:rsidRDefault="00501AA5" w:rsidP="0047126E">
            <w:pPr>
              <w:spacing w:line="360" w:lineRule="auto"/>
              <w:rPr>
                <w:rFonts w:ascii="宋体" w:hAnsi="宋体"/>
                <w:sz w:val="24"/>
                <w:szCs w:val="24"/>
              </w:rPr>
            </w:pPr>
            <w:r>
              <w:rPr>
                <w:rFonts w:ascii="宋体" w:hAnsi="宋体" w:hint="eastAsia"/>
                <w:sz w:val="24"/>
                <w:szCs w:val="24"/>
              </w:rPr>
              <w:t>一般管饲或膳食摄入不足的患者，需均衡营养摄入</w:t>
            </w:r>
          </w:p>
          <w:p w:rsidR="00501AA5" w:rsidRDefault="00501AA5" w:rsidP="0047126E">
            <w:pPr>
              <w:spacing w:line="360" w:lineRule="auto"/>
              <w:rPr>
                <w:rFonts w:ascii="宋体" w:hAnsi="宋体"/>
                <w:sz w:val="24"/>
                <w:szCs w:val="24"/>
              </w:rPr>
            </w:pPr>
          </w:p>
        </w:tc>
        <w:tc>
          <w:tcPr>
            <w:tcW w:w="2512" w:type="dxa"/>
          </w:tcPr>
          <w:p w:rsidR="00501AA5" w:rsidRDefault="00501AA5" w:rsidP="0047126E">
            <w:pPr>
              <w:spacing w:line="360" w:lineRule="auto"/>
              <w:rPr>
                <w:rFonts w:ascii="宋体" w:hAnsi="宋体"/>
                <w:sz w:val="24"/>
                <w:szCs w:val="24"/>
              </w:rPr>
            </w:pPr>
            <w:r>
              <w:rPr>
                <w:rFonts w:ascii="宋体" w:hAnsi="宋体" w:hint="eastAsia"/>
                <w:sz w:val="24"/>
                <w:szCs w:val="24"/>
              </w:rPr>
              <w:t>蛋白质含量≥4.0g/100kcal,脂肪含量≤4.0g/100kcal，碳水化合物≤16.0g/100kcal</w:t>
            </w:r>
          </w:p>
        </w:tc>
      </w:tr>
      <w:tr w:rsidR="00501AA5" w:rsidTr="0047126E">
        <w:trPr>
          <w:trHeight w:val="1473"/>
          <w:jc w:val="center"/>
        </w:trPr>
        <w:tc>
          <w:tcPr>
            <w:tcW w:w="1720" w:type="dxa"/>
            <w:vMerge/>
          </w:tcPr>
          <w:p w:rsidR="00501AA5" w:rsidRDefault="00501AA5" w:rsidP="0047126E">
            <w:pPr>
              <w:pBdr>
                <w:between w:val="single" w:sz="4" w:space="1" w:color="auto"/>
              </w:pBdr>
              <w:spacing w:line="360" w:lineRule="auto"/>
              <w:ind w:leftChars="-9" w:left="-19" w:firstLineChars="7" w:firstLine="17"/>
              <w:jc w:val="center"/>
              <w:rPr>
                <w:rFonts w:ascii="宋体" w:hAnsi="宋体"/>
                <w:sz w:val="24"/>
                <w:szCs w:val="24"/>
              </w:rPr>
            </w:pPr>
          </w:p>
        </w:tc>
        <w:tc>
          <w:tcPr>
            <w:tcW w:w="2268" w:type="dxa"/>
            <w:tcBorders>
              <w:bottom w:val="single" w:sz="4" w:space="0" w:color="auto"/>
            </w:tcBorders>
            <w:vAlign w:val="center"/>
          </w:tcPr>
          <w:p w:rsidR="00501AA5" w:rsidRDefault="00501AA5" w:rsidP="0047126E">
            <w:pPr>
              <w:spacing w:line="360" w:lineRule="auto"/>
              <w:rPr>
                <w:rFonts w:ascii="宋体" w:hAnsi="宋体"/>
                <w:color w:val="000000" w:themeColor="text1"/>
                <w:sz w:val="24"/>
                <w:szCs w:val="24"/>
              </w:rPr>
            </w:pPr>
            <w:r>
              <w:rPr>
                <w:rFonts w:ascii="宋体" w:hAnsi="宋体" w:hint="eastAsia"/>
                <w:color w:val="000000" w:themeColor="text1"/>
                <w:sz w:val="24"/>
                <w:szCs w:val="24"/>
              </w:rPr>
              <w:t>2、高脂低糖全营养配方（液体）</w:t>
            </w:r>
          </w:p>
        </w:tc>
        <w:tc>
          <w:tcPr>
            <w:tcW w:w="3260" w:type="dxa"/>
            <w:vAlign w:val="center"/>
          </w:tcPr>
          <w:p w:rsidR="00501AA5" w:rsidRDefault="00501AA5" w:rsidP="0047126E">
            <w:pPr>
              <w:spacing w:line="360" w:lineRule="auto"/>
              <w:rPr>
                <w:rFonts w:ascii="宋体" w:hAnsi="宋体"/>
                <w:color w:val="000000" w:themeColor="text1"/>
                <w:sz w:val="24"/>
                <w:szCs w:val="24"/>
              </w:rPr>
            </w:pPr>
            <w:r>
              <w:rPr>
                <w:rFonts w:ascii="宋体" w:hAnsi="宋体" w:hint="eastAsia"/>
                <w:color w:val="000000" w:themeColor="text1"/>
                <w:sz w:val="24"/>
                <w:szCs w:val="24"/>
              </w:rPr>
              <w:t>液体剂型</w:t>
            </w:r>
          </w:p>
        </w:tc>
        <w:tc>
          <w:tcPr>
            <w:tcW w:w="2512" w:type="dxa"/>
          </w:tcPr>
          <w:p w:rsidR="00501AA5" w:rsidRPr="00EC3425" w:rsidRDefault="00501AA5" w:rsidP="00CD37A0">
            <w:pPr>
              <w:spacing w:line="360" w:lineRule="auto"/>
              <w:jc w:val="left"/>
              <w:rPr>
                <w:rFonts w:ascii="宋体" w:hAnsi="宋体"/>
                <w:sz w:val="24"/>
                <w:szCs w:val="24"/>
              </w:rPr>
            </w:pPr>
            <w:r>
              <w:rPr>
                <w:rFonts w:ascii="宋体" w:hAnsi="宋体" w:hint="eastAsia"/>
                <w:sz w:val="24"/>
                <w:szCs w:val="24"/>
              </w:rPr>
              <w:t>能量度：&gt;1.</w:t>
            </w:r>
            <w:r w:rsidR="00CD37A0">
              <w:rPr>
                <w:rFonts w:ascii="宋体" w:hAnsi="宋体" w:hint="eastAsia"/>
                <w:sz w:val="24"/>
                <w:szCs w:val="24"/>
              </w:rPr>
              <w:t>5</w:t>
            </w:r>
            <w:r>
              <w:rPr>
                <w:rFonts w:ascii="宋体" w:hAnsi="宋体" w:hint="eastAsia"/>
                <w:sz w:val="24"/>
                <w:szCs w:val="24"/>
              </w:rPr>
              <w:t>kcal/ml;不含乳糖，糖尿病患者适用。</w:t>
            </w:r>
          </w:p>
        </w:tc>
      </w:tr>
      <w:tr w:rsidR="00501AA5" w:rsidTr="0047126E">
        <w:trPr>
          <w:trHeight w:val="350"/>
          <w:jc w:val="center"/>
        </w:trPr>
        <w:tc>
          <w:tcPr>
            <w:tcW w:w="1720" w:type="dxa"/>
            <w:vMerge/>
          </w:tcPr>
          <w:p w:rsidR="00501AA5" w:rsidRDefault="00501AA5" w:rsidP="0047126E">
            <w:pPr>
              <w:pBdr>
                <w:between w:val="single" w:sz="4" w:space="1" w:color="auto"/>
              </w:pBdr>
              <w:spacing w:line="360" w:lineRule="auto"/>
              <w:ind w:leftChars="-9" w:left="-19" w:firstLineChars="7" w:firstLine="17"/>
              <w:jc w:val="center"/>
              <w:rPr>
                <w:rFonts w:ascii="宋体" w:hAnsi="宋体"/>
                <w:sz w:val="24"/>
                <w:szCs w:val="24"/>
              </w:rPr>
            </w:pPr>
          </w:p>
        </w:tc>
        <w:tc>
          <w:tcPr>
            <w:tcW w:w="2268" w:type="dxa"/>
            <w:tcBorders>
              <w:bottom w:val="single" w:sz="4" w:space="0" w:color="auto"/>
            </w:tcBorders>
            <w:vAlign w:val="center"/>
          </w:tcPr>
          <w:p w:rsidR="00501AA5" w:rsidRDefault="00501AA5" w:rsidP="0047126E">
            <w:pPr>
              <w:spacing w:line="360" w:lineRule="auto"/>
              <w:rPr>
                <w:rFonts w:ascii="宋体" w:hAnsi="宋体"/>
                <w:sz w:val="24"/>
                <w:szCs w:val="24"/>
              </w:rPr>
            </w:pPr>
            <w:r>
              <w:rPr>
                <w:rFonts w:ascii="宋体" w:hAnsi="宋体" w:hint="eastAsia"/>
                <w:sz w:val="24"/>
                <w:szCs w:val="24"/>
              </w:rPr>
              <w:t>3.特殊医学用途全营养配方粉（低渣）</w:t>
            </w:r>
          </w:p>
          <w:p w:rsidR="00501AA5" w:rsidRDefault="00501AA5" w:rsidP="0047126E">
            <w:pPr>
              <w:spacing w:line="360" w:lineRule="auto"/>
              <w:rPr>
                <w:rFonts w:ascii="宋体" w:hAnsi="宋体"/>
                <w:sz w:val="24"/>
                <w:szCs w:val="24"/>
              </w:rPr>
            </w:pPr>
          </w:p>
        </w:tc>
        <w:tc>
          <w:tcPr>
            <w:tcW w:w="3260" w:type="dxa"/>
            <w:vAlign w:val="center"/>
          </w:tcPr>
          <w:p w:rsidR="00501AA5" w:rsidRDefault="00501AA5" w:rsidP="0047126E">
            <w:pPr>
              <w:spacing w:line="360" w:lineRule="auto"/>
              <w:rPr>
                <w:rFonts w:ascii="宋体" w:hAnsi="宋体"/>
                <w:sz w:val="24"/>
                <w:szCs w:val="24"/>
              </w:rPr>
            </w:pPr>
            <w:r>
              <w:rPr>
                <w:rFonts w:ascii="宋体" w:hAnsi="宋体" w:hint="eastAsia"/>
                <w:sz w:val="24"/>
                <w:szCs w:val="24"/>
              </w:rPr>
              <w:t>低渣、全营养配方，适合肠道标准化饮食方案，可满足肠镜检查前/术前低纤维饮食要求</w:t>
            </w:r>
            <w:r>
              <w:rPr>
                <w:rFonts w:ascii="宋体" w:hAnsi="宋体"/>
                <w:sz w:val="24"/>
                <w:szCs w:val="24"/>
              </w:rPr>
              <w:t xml:space="preserve"> </w:t>
            </w:r>
          </w:p>
        </w:tc>
        <w:tc>
          <w:tcPr>
            <w:tcW w:w="2512" w:type="dxa"/>
          </w:tcPr>
          <w:p w:rsidR="00501AA5" w:rsidRDefault="00501AA5" w:rsidP="0047126E">
            <w:pPr>
              <w:spacing w:line="360" w:lineRule="auto"/>
              <w:rPr>
                <w:rFonts w:ascii="宋体" w:hAnsi="宋体"/>
                <w:sz w:val="24"/>
                <w:szCs w:val="24"/>
              </w:rPr>
            </w:pPr>
            <w:r>
              <w:rPr>
                <w:rFonts w:ascii="宋体" w:hAnsi="宋体" w:hint="eastAsia"/>
                <w:sz w:val="24"/>
                <w:szCs w:val="24"/>
              </w:rPr>
              <w:t>低渣/低纤维/高蛋白全营养配方粉：</w:t>
            </w:r>
          </w:p>
          <w:p w:rsidR="00501AA5" w:rsidRDefault="00501AA5" w:rsidP="0047126E">
            <w:pPr>
              <w:spacing w:line="360" w:lineRule="auto"/>
              <w:rPr>
                <w:rFonts w:ascii="宋体" w:hAnsi="宋体"/>
                <w:sz w:val="24"/>
                <w:szCs w:val="24"/>
              </w:rPr>
            </w:pPr>
          </w:p>
        </w:tc>
      </w:tr>
      <w:tr w:rsidR="00501AA5" w:rsidTr="0047126E">
        <w:trPr>
          <w:trHeight w:val="340"/>
          <w:jc w:val="center"/>
        </w:trPr>
        <w:tc>
          <w:tcPr>
            <w:tcW w:w="1720" w:type="dxa"/>
            <w:vMerge w:val="restart"/>
            <w:vAlign w:val="center"/>
          </w:tcPr>
          <w:p w:rsidR="00501AA5" w:rsidRDefault="00501AA5" w:rsidP="0047126E">
            <w:pPr>
              <w:spacing w:line="360" w:lineRule="auto"/>
              <w:rPr>
                <w:rFonts w:ascii="宋体" w:hAnsi="宋体"/>
                <w:sz w:val="24"/>
                <w:szCs w:val="24"/>
              </w:rPr>
            </w:pPr>
            <w:r>
              <w:rPr>
                <w:rFonts w:ascii="宋体" w:hAnsi="宋体" w:hint="eastAsia"/>
                <w:sz w:val="24"/>
                <w:szCs w:val="24"/>
              </w:rPr>
              <w:t>二、基本组  件型</w:t>
            </w:r>
          </w:p>
        </w:tc>
        <w:tc>
          <w:tcPr>
            <w:tcW w:w="2268" w:type="dxa"/>
            <w:vAlign w:val="center"/>
          </w:tcPr>
          <w:p w:rsidR="00501AA5" w:rsidRDefault="00501AA5" w:rsidP="0047126E">
            <w:pPr>
              <w:spacing w:line="360" w:lineRule="auto"/>
              <w:rPr>
                <w:rFonts w:ascii="宋体" w:hAnsi="宋体"/>
                <w:sz w:val="24"/>
                <w:szCs w:val="24"/>
              </w:rPr>
            </w:pPr>
            <w:r>
              <w:rPr>
                <w:rFonts w:ascii="宋体" w:hAnsi="宋体" w:hint="eastAsia"/>
                <w:sz w:val="24"/>
                <w:szCs w:val="24"/>
              </w:rPr>
              <w:t>4、非全营养短肽流质配方</w:t>
            </w:r>
          </w:p>
        </w:tc>
        <w:tc>
          <w:tcPr>
            <w:tcW w:w="3260" w:type="dxa"/>
            <w:vAlign w:val="center"/>
          </w:tcPr>
          <w:p w:rsidR="00501AA5" w:rsidRPr="00EC3425" w:rsidRDefault="00501AA5" w:rsidP="0047126E">
            <w:pPr>
              <w:spacing w:line="360" w:lineRule="auto"/>
              <w:rPr>
                <w:rFonts w:ascii="宋体" w:hAnsi="宋体"/>
                <w:sz w:val="24"/>
                <w:szCs w:val="24"/>
              </w:rPr>
            </w:pPr>
            <w:r>
              <w:rPr>
                <w:rFonts w:ascii="宋体" w:hAnsi="宋体" w:hint="eastAsia"/>
                <w:sz w:val="24"/>
                <w:szCs w:val="24"/>
              </w:rPr>
              <w:t>低蛋白血症等需要额外强化补充蛋白质的患者</w:t>
            </w:r>
          </w:p>
        </w:tc>
        <w:tc>
          <w:tcPr>
            <w:tcW w:w="2512" w:type="dxa"/>
          </w:tcPr>
          <w:p w:rsidR="00501AA5" w:rsidRDefault="00501AA5" w:rsidP="0047126E">
            <w:pPr>
              <w:spacing w:line="360" w:lineRule="auto"/>
              <w:rPr>
                <w:rFonts w:ascii="宋体" w:hAnsi="宋体"/>
                <w:sz w:val="24"/>
                <w:szCs w:val="24"/>
              </w:rPr>
            </w:pPr>
            <w:r>
              <w:rPr>
                <w:rFonts w:ascii="宋体" w:hAnsi="宋体" w:hint="eastAsia"/>
                <w:sz w:val="24"/>
                <w:szCs w:val="24"/>
              </w:rPr>
              <w:t>低聚肽，水解乳清蛋白比例合理，分子量＜1000道尔顿</w:t>
            </w:r>
          </w:p>
        </w:tc>
      </w:tr>
      <w:tr w:rsidR="00501AA5" w:rsidTr="0047126E">
        <w:trPr>
          <w:trHeight w:val="340"/>
          <w:jc w:val="center"/>
        </w:trPr>
        <w:tc>
          <w:tcPr>
            <w:tcW w:w="1720" w:type="dxa"/>
            <w:vMerge/>
            <w:vAlign w:val="center"/>
          </w:tcPr>
          <w:p w:rsidR="00501AA5" w:rsidRDefault="00501AA5" w:rsidP="0047126E">
            <w:pPr>
              <w:spacing w:line="360" w:lineRule="auto"/>
              <w:rPr>
                <w:rFonts w:ascii="宋体" w:hAnsi="宋体"/>
                <w:sz w:val="24"/>
                <w:szCs w:val="24"/>
              </w:rPr>
            </w:pPr>
          </w:p>
        </w:tc>
        <w:tc>
          <w:tcPr>
            <w:tcW w:w="2268" w:type="dxa"/>
            <w:vAlign w:val="center"/>
          </w:tcPr>
          <w:p w:rsidR="00501AA5" w:rsidRDefault="00501AA5" w:rsidP="0047126E">
            <w:pPr>
              <w:spacing w:line="360" w:lineRule="auto"/>
              <w:rPr>
                <w:rFonts w:ascii="宋体" w:hAnsi="宋体"/>
                <w:sz w:val="24"/>
                <w:szCs w:val="24"/>
              </w:rPr>
            </w:pPr>
            <w:r>
              <w:rPr>
                <w:rFonts w:ascii="宋体" w:hAnsi="宋体" w:hint="eastAsia"/>
                <w:sz w:val="24"/>
                <w:szCs w:val="24"/>
              </w:rPr>
              <w:t>5、乳清蛋白粉蛋白组件</w:t>
            </w:r>
          </w:p>
        </w:tc>
        <w:tc>
          <w:tcPr>
            <w:tcW w:w="3260" w:type="dxa"/>
            <w:vAlign w:val="center"/>
          </w:tcPr>
          <w:p w:rsidR="00501AA5" w:rsidRDefault="00501AA5" w:rsidP="0047126E">
            <w:pPr>
              <w:spacing w:line="360" w:lineRule="auto"/>
              <w:rPr>
                <w:rFonts w:ascii="宋体" w:hAnsi="宋体"/>
                <w:sz w:val="24"/>
                <w:szCs w:val="24"/>
              </w:rPr>
            </w:pPr>
            <w:r>
              <w:rPr>
                <w:rFonts w:ascii="宋体" w:hAnsi="宋体" w:hint="eastAsia"/>
                <w:sz w:val="24"/>
                <w:szCs w:val="24"/>
              </w:rPr>
              <w:t>无糖配方，糖尿病患者适宜。</w:t>
            </w:r>
          </w:p>
        </w:tc>
        <w:tc>
          <w:tcPr>
            <w:tcW w:w="2512" w:type="dxa"/>
          </w:tcPr>
          <w:p w:rsidR="00501AA5" w:rsidRDefault="00501AA5" w:rsidP="0047126E">
            <w:pPr>
              <w:spacing w:line="360" w:lineRule="auto"/>
              <w:rPr>
                <w:rFonts w:ascii="宋体" w:hAnsi="宋体"/>
                <w:sz w:val="24"/>
                <w:szCs w:val="24"/>
              </w:rPr>
            </w:pPr>
            <w:r>
              <w:rPr>
                <w:rFonts w:ascii="宋体" w:hAnsi="宋体" w:hint="eastAsia"/>
                <w:sz w:val="24"/>
                <w:szCs w:val="24"/>
              </w:rPr>
              <w:t>蛋白质含量要求在80%以上</w:t>
            </w:r>
          </w:p>
        </w:tc>
      </w:tr>
      <w:tr w:rsidR="00501AA5" w:rsidTr="0047126E">
        <w:trPr>
          <w:trHeight w:val="340"/>
          <w:jc w:val="center"/>
        </w:trPr>
        <w:tc>
          <w:tcPr>
            <w:tcW w:w="1720" w:type="dxa"/>
            <w:vMerge/>
          </w:tcPr>
          <w:p w:rsidR="00501AA5" w:rsidRDefault="00501AA5" w:rsidP="0047126E">
            <w:pPr>
              <w:spacing w:line="360" w:lineRule="auto"/>
              <w:rPr>
                <w:rFonts w:ascii="宋体" w:hAnsi="宋体"/>
                <w:szCs w:val="21"/>
              </w:rPr>
            </w:pPr>
          </w:p>
        </w:tc>
        <w:tc>
          <w:tcPr>
            <w:tcW w:w="2268" w:type="dxa"/>
            <w:vAlign w:val="center"/>
          </w:tcPr>
          <w:p w:rsidR="00501AA5" w:rsidRDefault="00501AA5" w:rsidP="0047126E">
            <w:pPr>
              <w:spacing w:line="360" w:lineRule="auto"/>
              <w:rPr>
                <w:rFonts w:ascii="宋体" w:hAnsi="宋体"/>
                <w:sz w:val="24"/>
                <w:szCs w:val="24"/>
              </w:rPr>
            </w:pPr>
            <w:r>
              <w:rPr>
                <w:rFonts w:ascii="宋体" w:hAnsi="宋体" w:hint="eastAsia"/>
                <w:sz w:val="24"/>
                <w:szCs w:val="24"/>
              </w:rPr>
              <w:t>6、术前准备型液体（碳水化合物能量饮料）</w:t>
            </w:r>
          </w:p>
        </w:tc>
        <w:tc>
          <w:tcPr>
            <w:tcW w:w="3260" w:type="dxa"/>
            <w:vAlign w:val="center"/>
          </w:tcPr>
          <w:p w:rsidR="00501AA5" w:rsidRDefault="00501AA5" w:rsidP="0047126E">
            <w:pPr>
              <w:spacing w:line="360" w:lineRule="auto"/>
              <w:rPr>
                <w:rFonts w:ascii="宋体" w:hAnsi="宋体"/>
                <w:sz w:val="24"/>
                <w:szCs w:val="24"/>
              </w:rPr>
            </w:pPr>
            <w:r>
              <w:rPr>
                <w:rFonts w:ascii="宋体" w:hAnsi="宋体" w:hint="eastAsia"/>
                <w:sz w:val="24"/>
                <w:szCs w:val="24"/>
              </w:rPr>
              <w:t>围手术期禁食患者</w:t>
            </w:r>
          </w:p>
        </w:tc>
        <w:tc>
          <w:tcPr>
            <w:tcW w:w="2512" w:type="dxa"/>
            <w:vAlign w:val="center"/>
          </w:tcPr>
          <w:p w:rsidR="00501AA5" w:rsidRDefault="00501AA5" w:rsidP="00CD37A0">
            <w:pPr>
              <w:spacing w:line="360" w:lineRule="auto"/>
              <w:rPr>
                <w:rFonts w:ascii="宋体" w:hAnsi="宋体"/>
                <w:sz w:val="24"/>
                <w:szCs w:val="24"/>
              </w:rPr>
            </w:pPr>
            <w:r>
              <w:rPr>
                <w:rFonts w:ascii="宋体" w:hAnsi="宋体" w:hint="eastAsia"/>
                <w:sz w:val="24"/>
                <w:szCs w:val="24"/>
              </w:rPr>
              <w:t>不含脂肪、蛋白质、乳糖和膳食纤维，</w:t>
            </w:r>
            <w:r w:rsidRPr="00EC3425">
              <w:rPr>
                <w:rFonts w:ascii="宋体" w:hAnsi="宋体" w:hint="eastAsia"/>
                <w:sz w:val="24"/>
                <w:szCs w:val="24"/>
              </w:rPr>
              <w:t>保质期在1</w:t>
            </w:r>
            <w:r w:rsidR="00CD37A0">
              <w:rPr>
                <w:rFonts w:ascii="宋体" w:hAnsi="宋体" w:hint="eastAsia"/>
                <w:sz w:val="24"/>
                <w:szCs w:val="24"/>
              </w:rPr>
              <w:t>2</w:t>
            </w:r>
            <w:r w:rsidRPr="00EC3425">
              <w:rPr>
                <w:rFonts w:ascii="宋体" w:hAnsi="宋体" w:hint="eastAsia"/>
                <w:sz w:val="24"/>
                <w:szCs w:val="24"/>
              </w:rPr>
              <w:t>个月</w:t>
            </w:r>
            <w:r w:rsidR="00CD37A0">
              <w:rPr>
                <w:rFonts w:ascii="宋体" w:hAnsi="宋体" w:hint="eastAsia"/>
                <w:sz w:val="24"/>
                <w:szCs w:val="24"/>
              </w:rPr>
              <w:t>及</w:t>
            </w:r>
            <w:r w:rsidRPr="00EC3425">
              <w:rPr>
                <w:rFonts w:ascii="宋体" w:hAnsi="宋体" w:hint="eastAsia"/>
                <w:sz w:val="24"/>
                <w:szCs w:val="24"/>
              </w:rPr>
              <w:t>以上</w:t>
            </w:r>
          </w:p>
        </w:tc>
      </w:tr>
      <w:tr w:rsidR="00501AA5" w:rsidTr="0047126E">
        <w:trPr>
          <w:trHeight w:val="201"/>
          <w:jc w:val="center"/>
        </w:trPr>
        <w:tc>
          <w:tcPr>
            <w:tcW w:w="1720" w:type="dxa"/>
            <w:vMerge/>
          </w:tcPr>
          <w:p w:rsidR="00501AA5" w:rsidRDefault="00501AA5" w:rsidP="0047126E">
            <w:pPr>
              <w:spacing w:line="360" w:lineRule="auto"/>
              <w:rPr>
                <w:rFonts w:ascii="宋体" w:hAnsi="宋体"/>
                <w:szCs w:val="21"/>
              </w:rPr>
            </w:pPr>
          </w:p>
        </w:tc>
        <w:tc>
          <w:tcPr>
            <w:tcW w:w="2268" w:type="dxa"/>
            <w:vAlign w:val="center"/>
          </w:tcPr>
          <w:p w:rsidR="00501AA5" w:rsidRDefault="00501AA5" w:rsidP="0047126E">
            <w:pPr>
              <w:spacing w:line="360" w:lineRule="auto"/>
              <w:rPr>
                <w:rFonts w:ascii="宋体" w:hAnsi="宋体"/>
                <w:sz w:val="24"/>
                <w:szCs w:val="24"/>
              </w:rPr>
            </w:pPr>
            <w:r>
              <w:rPr>
                <w:rFonts w:ascii="宋体" w:hAnsi="宋体" w:hint="eastAsia"/>
                <w:sz w:val="24"/>
                <w:szCs w:val="24"/>
              </w:rPr>
              <w:t>7、术前准备型粉剂（碳水化合物能量饮料）</w:t>
            </w:r>
          </w:p>
        </w:tc>
        <w:tc>
          <w:tcPr>
            <w:tcW w:w="3260" w:type="dxa"/>
            <w:vAlign w:val="center"/>
          </w:tcPr>
          <w:p w:rsidR="00501AA5" w:rsidRDefault="00501AA5" w:rsidP="0047126E">
            <w:pPr>
              <w:spacing w:line="360" w:lineRule="auto"/>
              <w:rPr>
                <w:rFonts w:ascii="宋体" w:hAnsi="宋体"/>
                <w:sz w:val="24"/>
                <w:szCs w:val="24"/>
              </w:rPr>
            </w:pPr>
            <w:r>
              <w:rPr>
                <w:rFonts w:ascii="宋体" w:hAnsi="宋体" w:hint="eastAsia"/>
                <w:sz w:val="24"/>
                <w:szCs w:val="24"/>
              </w:rPr>
              <w:t>粉剂，方便服用</w:t>
            </w:r>
          </w:p>
        </w:tc>
        <w:tc>
          <w:tcPr>
            <w:tcW w:w="2512" w:type="dxa"/>
            <w:vAlign w:val="center"/>
          </w:tcPr>
          <w:p w:rsidR="00501AA5" w:rsidRDefault="00501AA5" w:rsidP="00CD37A0">
            <w:pPr>
              <w:spacing w:line="360" w:lineRule="auto"/>
              <w:rPr>
                <w:rFonts w:ascii="宋体" w:hAnsi="宋体"/>
                <w:sz w:val="24"/>
                <w:szCs w:val="24"/>
              </w:rPr>
            </w:pPr>
            <w:r>
              <w:rPr>
                <w:rFonts w:ascii="宋体" w:hAnsi="宋体" w:hint="eastAsia"/>
                <w:sz w:val="24"/>
                <w:szCs w:val="24"/>
              </w:rPr>
              <w:t>不含脂肪、蛋白质、乳糖和膳食纤维，</w:t>
            </w:r>
            <w:r w:rsidRPr="00EC3425">
              <w:rPr>
                <w:rFonts w:ascii="宋体" w:hAnsi="宋体" w:hint="eastAsia"/>
                <w:sz w:val="24"/>
                <w:szCs w:val="24"/>
              </w:rPr>
              <w:t>保质期在1</w:t>
            </w:r>
            <w:r w:rsidR="00CD37A0">
              <w:rPr>
                <w:rFonts w:ascii="宋体" w:hAnsi="宋体" w:hint="eastAsia"/>
                <w:sz w:val="24"/>
                <w:szCs w:val="24"/>
              </w:rPr>
              <w:t>2</w:t>
            </w:r>
            <w:r w:rsidRPr="00EC3425">
              <w:rPr>
                <w:rFonts w:ascii="宋体" w:hAnsi="宋体" w:hint="eastAsia"/>
                <w:sz w:val="24"/>
                <w:szCs w:val="24"/>
              </w:rPr>
              <w:t>个月</w:t>
            </w:r>
            <w:r w:rsidR="00CD37A0">
              <w:rPr>
                <w:rFonts w:ascii="宋体" w:hAnsi="宋体" w:hint="eastAsia"/>
                <w:sz w:val="24"/>
                <w:szCs w:val="24"/>
              </w:rPr>
              <w:t>及</w:t>
            </w:r>
            <w:r w:rsidRPr="00EC3425">
              <w:rPr>
                <w:rFonts w:ascii="宋体" w:hAnsi="宋体" w:hint="eastAsia"/>
                <w:sz w:val="24"/>
                <w:szCs w:val="24"/>
              </w:rPr>
              <w:t>以上</w:t>
            </w:r>
          </w:p>
        </w:tc>
      </w:tr>
      <w:tr w:rsidR="00501AA5" w:rsidTr="0047126E">
        <w:trPr>
          <w:trHeight w:val="162"/>
          <w:jc w:val="center"/>
        </w:trPr>
        <w:tc>
          <w:tcPr>
            <w:tcW w:w="1720" w:type="dxa"/>
            <w:vMerge/>
          </w:tcPr>
          <w:p w:rsidR="00501AA5" w:rsidRDefault="00501AA5" w:rsidP="0047126E">
            <w:pPr>
              <w:spacing w:line="360" w:lineRule="auto"/>
              <w:rPr>
                <w:rFonts w:ascii="宋体" w:hAnsi="宋体"/>
                <w:szCs w:val="21"/>
              </w:rPr>
            </w:pPr>
          </w:p>
        </w:tc>
        <w:tc>
          <w:tcPr>
            <w:tcW w:w="2268" w:type="dxa"/>
            <w:vAlign w:val="center"/>
          </w:tcPr>
          <w:p w:rsidR="00501AA5" w:rsidRDefault="00501AA5" w:rsidP="0047126E">
            <w:pPr>
              <w:spacing w:line="360" w:lineRule="auto"/>
              <w:rPr>
                <w:rFonts w:ascii="宋体" w:hAnsi="宋体"/>
                <w:sz w:val="24"/>
                <w:szCs w:val="24"/>
              </w:rPr>
            </w:pPr>
            <w:r>
              <w:rPr>
                <w:rFonts w:ascii="宋体" w:hAnsi="宋体" w:hint="eastAsia"/>
                <w:sz w:val="24"/>
                <w:szCs w:val="24"/>
              </w:rPr>
              <w:t>8、HMB组件配方</w:t>
            </w:r>
          </w:p>
        </w:tc>
        <w:tc>
          <w:tcPr>
            <w:tcW w:w="3260" w:type="dxa"/>
            <w:vAlign w:val="center"/>
          </w:tcPr>
          <w:p w:rsidR="00501AA5" w:rsidRDefault="00501AA5" w:rsidP="0047126E">
            <w:pPr>
              <w:spacing w:line="360" w:lineRule="auto"/>
              <w:rPr>
                <w:rFonts w:ascii="宋体" w:hAnsi="宋体"/>
                <w:sz w:val="24"/>
                <w:szCs w:val="24"/>
              </w:rPr>
            </w:pPr>
            <w:r>
              <w:rPr>
                <w:rFonts w:ascii="宋体" w:hAnsi="宋体" w:hint="eastAsia"/>
                <w:sz w:val="24"/>
                <w:szCs w:val="24"/>
              </w:rPr>
              <w:t>肌少症人群</w:t>
            </w:r>
          </w:p>
        </w:tc>
        <w:tc>
          <w:tcPr>
            <w:tcW w:w="2512" w:type="dxa"/>
            <w:vAlign w:val="center"/>
          </w:tcPr>
          <w:p w:rsidR="00501AA5" w:rsidRDefault="00501AA5" w:rsidP="0047126E">
            <w:pPr>
              <w:spacing w:line="360" w:lineRule="auto"/>
              <w:rPr>
                <w:rFonts w:ascii="宋体" w:hAnsi="宋体"/>
                <w:sz w:val="24"/>
                <w:szCs w:val="24"/>
              </w:rPr>
            </w:pPr>
            <w:r>
              <w:rPr>
                <w:rFonts w:ascii="宋体" w:hAnsi="宋体" w:hint="eastAsia"/>
                <w:sz w:val="24"/>
                <w:szCs w:val="24"/>
              </w:rPr>
              <w:t>富含β-羟基-β-甲基丁酸钙</w:t>
            </w:r>
          </w:p>
        </w:tc>
      </w:tr>
      <w:tr w:rsidR="00501AA5" w:rsidTr="0047126E">
        <w:trPr>
          <w:trHeight w:val="162"/>
          <w:jc w:val="center"/>
        </w:trPr>
        <w:tc>
          <w:tcPr>
            <w:tcW w:w="1720" w:type="dxa"/>
            <w:vMerge/>
          </w:tcPr>
          <w:p w:rsidR="00501AA5" w:rsidRDefault="00501AA5" w:rsidP="0047126E">
            <w:pPr>
              <w:spacing w:line="360" w:lineRule="auto"/>
              <w:rPr>
                <w:rFonts w:ascii="宋体" w:hAnsi="宋体"/>
                <w:szCs w:val="21"/>
              </w:rPr>
            </w:pPr>
          </w:p>
        </w:tc>
        <w:tc>
          <w:tcPr>
            <w:tcW w:w="2268" w:type="dxa"/>
            <w:vAlign w:val="center"/>
          </w:tcPr>
          <w:p w:rsidR="00501AA5" w:rsidRDefault="00501AA5" w:rsidP="0047126E">
            <w:pPr>
              <w:spacing w:line="360" w:lineRule="auto"/>
              <w:rPr>
                <w:rFonts w:ascii="宋体" w:hAnsi="宋体"/>
                <w:sz w:val="24"/>
                <w:szCs w:val="24"/>
              </w:rPr>
            </w:pPr>
            <w:r>
              <w:rPr>
                <w:rFonts w:ascii="宋体" w:hAnsi="宋体" w:hint="eastAsia"/>
                <w:sz w:val="24"/>
                <w:szCs w:val="24"/>
              </w:rPr>
              <w:t>9、肠道滋养（GFO</w:t>
            </w:r>
            <w:r>
              <w:rPr>
                <w:rFonts w:ascii="宋体" w:hAnsi="宋体"/>
                <w:sz w:val="24"/>
                <w:szCs w:val="24"/>
              </w:rPr>
              <w:t>）</w:t>
            </w:r>
            <w:r>
              <w:rPr>
                <w:rFonts w:ascii="宋体" w:hAnsi="宋体" w:hint="eastAsia"/>
                <w:sz w:val="24"/>
                <w:szCs w:val="24"/>
              </w:rPr>
              <w:t>配方</w:t>
            </w:r>
          </w:p>
        </w:tc>
        <w:tc>
          <w:tcPr>
            <w:tcW w:w="3260" w:type="dxa"/>
            <w:vAlign w:val="center"/>
          </w:tcPr>
          <w:p w:rsidR="00501AA5" w:rsidRDefault="00501AA5" w:rsidP="0047126E">
            <w:pPr>
              <w:spacing w:line="360" w:lineRule="auto"/>
              <w:rPr>
                <w:rFonts w:ascii="宋体" w:hAnsi="宋体"/>
                <w:sz w:val="24"/>
                <w:szCs w:val="24"/>
              </w:rPr>
            </w:pPr>
            <w:r>
              <w:rPr>
                <w:rFonts w:ascii="宋体" w:hAnsi="宋体" w:hint="eastAsia"/>
                <w:sz w:val="24"/>
                <w:szCs w:val="24"/>
              </w:rPr>
              <w:t>肠性炎症、腹泻人群</w:t>
            </w:r>
          </w:p>
        </w:tc>
        <w:tc>
          <w:tcPr>
            <w:tcW w:w="2512" w:type="dxa"/>
            <w:vAlign w:val="center"/>
          </w:tcPr>
          <w:p w:rsidR="00501AA5" w:rsidRDefault="00501AA5" w:rsidP="0047126E">
            <w:pPr>
              <w:spacing w:line="360" w:lineRule="auto"/>
              <w:rPr>
                <w:rFonts w:ascii="宋体" w:hAnsi="宋体"/>
                <w:sz w:val="24"/>
                <w:szCs w:val="24"/>
              </w:rPr>
            </w:pPr>
            <w:r>
              <w:rPr>
                <w:rFonts w:ascii="宋体" w:hAnsi="宋体" w:hint="eastAsia"/>
                <w:sz w:val="24"/>
                <w:szCs w:val="24"/>
              </w:rPr>
              <w:t>益生元、谷氨酰胺、膳食纤维</w:t>
            </w:r>
          </w:p>
        </w:tc>
      </w:tr>
      <w:tr w:rsidR="00501AA5" w:rsidTr="0047126E">
        <w:trPr>
          <w:trHeight w:val="162"/>
          <w:jc w:val="center"/>
        </w:trPr>
        <w:tc>
          <w:tcPr>
            <w:tcW w:w="1720" w:type="dxa"/>
            <w:vMerge/>
          </w:tcPr>
          <w:p w:rsidR="00501AA5" w:rsidRDefault="00501AA5" w:rsidP="0047126E">
            <w:pPr>
              <w:spacing w:line="360" w:lineRule="auto"/>
              <w:rPr>
                <w:rFonts w:ascii="宋体" w:hAnsi="宋体"/>
                <w:szCs w:val="21"/>
              </w:rPr>
            </w:pPr>
          </w:p>
        </w:tc>
        <w:tc>
          <w:tcPr>
            <w:tcW w:w="2268" w:type="dxa"/>
            <w:vAlign w:val="center"/>
          </w:tcPr>
          <w:p w:rsidR="00501AA5" w:rsidRDefault="00501AA5" w:rsidP="0047126E">
            <w:pPr>
              <w:spacing w:line="360" w:lineRule="auto"/>
              <w:rPr>
                <w:rFonts w:ascii="宋体" w:hAnsi="宋体"/>
                <w:sz w:val="24"/>
                <w:szCs w:val="24"/>
              </w:rPr>
            </w:pPr>
            <w:r>
              <w:rPr>
                <w:rFonts w:ascii="宋体" w:hAnsi="宋体" w:hint="eastAsia"/>
                <w:sz w:val="24"/>
                <w:szCs w:val="24"/>
              </w:rPr>
              <w:t>10、增稠组件（粉剂）</w:t>
            </w:r>
          </w:p>
        </w:tc>
        <w:tc>
          <w:tcPr>
            <w:tcW w:w="3260" w:type="dxa"/>
            <w:vAlign w:val="center"/>
          </w:tcPr>
          <w:p w:rsidR="00501AA5" w:rsidRDefault="00501AA5" w:rsidP="0047126E">
            <w:pPr>
              <w:spacing w:line="360" w:lineRule="auto"/>
              <w:rPr>
                <w:rFonts w:ascii="宋体" w:hAnsi="宋体"/>
                <w:sz w:val="24"/>
                <w:szCs w:val="24"/>
              </w:rPr>
            </w:pPr>
            <w:r>
              <w:rPr>
                <w:rFonts w:ascii="宋体" w:hAnsi="宋体"/>
                <w:sz w:val="24"/>
                <w:szCs w:val="24"/>
              </w:rPr>
              <w:t>有吞咽障碍或</w:t>
            </w:r>
            <w:r>
              <w:rPr>
                <w:rFonts w:ascii="宋体" w:hAnsi="宋体" w:hint="eastAsia"/>
                <w:sz w:val="24"/>
                <w:szCs w:val="24"/>
              </w:rPr>
              <w:t>（和）有误吸风险的人群</w:t>
            </w:r>
          </w:p>
        </w:tc>
        <w:tc>
          <w:tcPr>
            <w:tcW w:w="2512" w:type="dxa"/>
            <w:vAlign w:val="center"/>
          </w:tcPr>
          <w:p w:rsidR="00501AA5" w:rsidRPr="00EC3425" w:rsidRDefault="00501AA5" w:rsidP="0047126E">
            <w:pPr>
              <w:spacing w:line="360" w:lineRule="auto"/>
              <w:rPr>
                <w:rFonts w:ascii="宋体" w:hAnsi="宋体"/>
                <w:sz w:val="24"/>
                <w:szCs w:val="24"/>
              </w:rPr>
            </w:pPr>
            <w:r>
              <w:rPr>
                <w:rFonts w:ascii="宋体" w:hAnsi="宋体" w:hint="eastAsia"/>
                <w:sz w:val="24"/>
                <w:szCs w:val="24"/>
              </w:rPr>
              <w:t>无</w:t>
            </w:r>
            <w:r>
              <w:rPr>
                <w:rFonts w:ascii="宋体" w:hAnsi="宋体"/>
                <w:sz w:val="24"/>
                <w:szCs w:val="24"/>
              </w:rPr>
              <w:t>蔗糖</w:t>
            </w:r>
            <w:r>
              <w:rPr>
                <w:rFonts w:ascii="宋体" w:hAnsi="宋体" w:hint="eastAsia"/>
                <w:sz w:val="24"/>
                <w:szCs w:val="24"/>
              </w:rPr>
              <w:t>，</w:t>
            </w:r>
            <w:r>
              <w:rPr>
                <w:rFonts w:ascii="宋体" w:hAnsi="宋体"/>
                <w:sz w:val="24"/>
                <w:szCs w:val="24"/>
              </w:rPr>
              <w:t>不含蛋白质</w:t>
            </w:r>
            <w:r>
              <w:rPr>
                <w:rFonts w:ascii="宋体" w:hAnsi="宋体" w:hint="eastAsia"/>
                <w:sz w:val="24"/>
                <w:szCs w:val="24"/>
              </w:rPr>
              <w:t>、</w:t>
            </w:r>
            <w:r>
              <w:rPr>
                <w:rFonts w:ascii="宋体" w:hAnsi="宋体"/>
                <w:sz w:val="24"/>
                <w:szCs w:val="24"/>
              </w:rPr>
              <w:t>脂肪</w:t>
            </w:r>
            <w:r>
              <w:rPr>
                <w:rFonts w:ascii="宋体" w:hAnsi="宋体" w:hint="eastAsia"/>
                <w:sz w:val="24"/>
                <w:szCs w:val="24"/>
              </w:rPr>
              <w:t>，添加一种或多种增稠剂</w:t>
            </w:r>
          </w:p>
        </w:tc>
      </w:tr>
      <w:tr w:rsidR="00501AA5" w:rsidTr="0047126E">
        <w:trPr>
          <w:trHeight w:val="162"/>
          <w:jc w:val="center"/>
        </w:trPr>
        <w:tc>
          <w:tcPr>
            <w:tcW w:w="1720" w:type="dxa"/>
            <w:vMerge/>
          </w:tcPr>
          <w:p w:rsidR="00501AA5" w:rsidRDefault="00501AA5" w:rsidP="0047126E">
            <w:pPr>
              <w:spacing w:line="360" w:lineRule="auto"/>
              <w:rPr>
                <w:rFonts w:ascii="宋体" w:hAnsi="宋体"/>
                <w:szCs w:val="21"/>
              </w:rPr>
            </w:pPr>
          </w:p>
        </w:tc>
        <w:tc>
          <w:tcPr>
            <w:tcW w:w="2268" w:type="dxa"/>
            <w:vAlign w:val="center"/>
          </w:tcPr>
          <w:p w:rsidR="00501AA5" w:rsidRDefault="00501AA5" w:rsidP="0047126E">
            <w:pPr>
              <w:spacing w:line="360" w:lineRule="auto"/>
              <w:rPr>
                <w:rFonts w:ascii="宋体" w:hAnsi="宋体"/>
                <w:sz w:val="24"/>
                <w:szCs w:val="24"/>
              </w:rPr>
            </w:pPr>
            <w:r>
              <w:rPr>
                <w:rFonts w:ascii="宋体" w:hAnsi="宋体" w:hint="eastAsia"/>
                <w:sz w:val="24"/>
                <w:szCs w:val="24"/>
              </w:rPr>
              <w:t>11、益生菌</w:t>
            </w:r>
          </w:p>
        </w:tc>
        <w:tc>
          <w:tcPr>
            <w:tcW w:w="3260" w:type="dxa"/>
            <w:vAlign w:val="center"/>
          </w:tcPr>
          <w:p w:rsidR="00501AA5" w:rsidRDefault="00501AA5" w:rsidP="0047126E">
            <w:pPr>
              <w:spacing w:line="360" w:lineRule="auto"/>
              <w:rPr>
                <w:rFonts w:ascii="宋体" w:hAnsi="宋体"/>
                <w:sz w:val="24"/>
                <w:szCs w:val="24"/>
              </w:rPr>
            </w:pPr>
            <w:r>
              <w:rPr>
                <w:rFonts w:ascii="宋体" w:hAnsi="宋体" w:hint="eastAsia"/>
                <w:sz w:val="24"/>
                <w:szCs w:val="24"/>
              </w:rPr>
              <w:t>植物乳杆菌，能调节血清素与多巴胺</w:t>
            </w:r>
          </w:p>
        </w:tc>
        <w:tc>
          <w:tcPr>
            <w:tcW w:w="2512" w:type="dxa"/>
            <w:vAlign w:val="center"/>
          </w:tcPr>
          <w:p w:rsidR="00501AA5" w:rsidRDefault="00501AA5" w:rsidP="0047126E">
            <w:pPr>
              <w:spacing w:line="360" w:lineRule="auto"/>
              <w:rPr>
                <w:rFonts w:ascii="宋体" w:hAnsi="宋体"/>
                <w:sz w:val="24"/>
                <w:szCs w:val="24"/>
              </w:rPr>
            </w:pPr>
            <w:r>
              <w:rPr>
                <w:rFonts w:ascii="宋体" w:hAnsi="宋体" w:hint="eastAsia"/>
                <w:sz w:val="24"/>
                <w:szCs w:val="24"/>
              </w:rPr>
              <w:t>每克活菌数在250亿以上</w:t>
            </w:r>
            <w:r>
              <w:rPr>
                <w:rFonts w:ascii="宋体" w:hAnsi="宋体"/>
                <w:sz w:val="24"/>
                <w:szCs w:val="24"/>
              </w:rPr>
              <w:t xml:space="preserve"> </w:t>
            </w:r>
          </w:p>
        </w:tc>
      </w:tr>
    </w:tbl>
    <w:p w:rsidR="00501AA5" w:rsidRDefault="00501AA5" w:rsidP="00501AA5">
      <w:pPr>
        <w:spacing w:line="360" w:lineRule="auto"/>
        <w:rPr>
          <w:rFonts w:ascii="宋体" w:hAnsi="宋体"/>
          <w:b/>
          <w:sz w:val="28"/>
          <w:szCs w:val="28"/>
        </w:rPr>
      </w:pPr>
      <w:r>
        <w:rPr>
          <w:rFonts w:ascii="宋体" w:hAnsi="宋体" w:hint="eastAsia"/>
          <w:b/>
          <w:sz w:val="28"/>
          <w:szCs w:val="28"/>
        </w:rPr>
        <w:t>说明：所投标产品必须按照招标要求报名，每一项目只能报一个产品，否则标书予以作废！提供产品的国家特殊医学用途配方食品注册证或受理通知书优先考虑。</w:t>
      </w:r>
    </w:p>
    <w:p w:rsidR="00501AA5" w:rsidRDefault="00501AA5" w:rsidP="00501AA5">
      <w:pPr>
        <w:numPr>
          <w:ilvl w:val="0"/>
          <w:numId w:val="3"/>
        </w:numPr>
        <w:spacing w:line="360" w:lineRule="auto"/>
        <w:rPr>
          <w:rFonts w:ascii="宋体" w:hAnsi="宋体"/>
          <w:sz w:val="28"/>
          <w:szCs w:val="28"/>
        </w:rPr>
      </w:pPr>
      <w:r>
        <w:rPr>
          <w:rFonts w:ascii="宋体" w:hAnsi="宋体" w:hint="eastAsia"/>
          <w:b/>
          <w:sz w:val="28"/>
          <w:szCs w:val="28"/>
        </w:rPr>
        <w:t>采购数量：</w:t>
      </w:r>
      <w:r>
        <w:rPr>
          <w:rFonts w:ascii="宋体" w:hAnsi="宋体" w:hint="eastAsia"/>
          <w:sz w:val="28"/>
          <w:szCs w:val="28"/>
        </w:rPr>
        <w:t>供应量以招标方实际需求为准。</w:t>
      </w:r>
    </w:p>
    <w:p w:rsidR="00501AA5" w:rsidRDefault="00501AA5" w:rsidP="00501AA5">
      <w:pPr>
        <w:spacing w:line="360" w:lineRule="auto"/>
        <w:rPr>
          <w:rFonts w:ascii="宋体" w:hAnsi="宋体"/>
          <w:b/>
          <w:sz w:val="28"/>
          <w:szCs w:val="28"/>
        </w:rPr>
      </w:pPr>
      <w:r>
        <w:rPr>
          <w:rFonts w:ascii="宋体" w:hAnsi="宋体" w:hint="eastAsia"/>
          <w:b/>
          <w:sz w:val="28"/>
          <w:szCs w:val="28"/>
        </w:rPr>
        <w:t>三、技术规格及要求</w:t>
      </w:r>
    </w:p>
    <w:p w:rsidR="00501AA5" w:rsidRDefault="00501AA5" w:rsidP="00501AA5">
      <w:pPr>
        <w:spacing w:line="360" w:lineRule="auto"/>
        <w:ind w:firstLineChars="200" w:firstLine="560"/>
        <w:rPr>
          <w:rFonts w:ascii="宋体" w:hAnsi="宋体"/>
          <w:sz w:val="28"/>
          <w:szCs w:val="28"/>
        </w:rPr>
      </w:pPr>
      <w:r>
        <w:rPr>
          <w:rFonts w:ascii="宋体" w:hAnsi="宋体" w:hint="eastAsia"/>
          <w:sz w:val="28"/>
          <w:szCs w:val="28"/>
        </w:rPr>
        <w:t>1、符合中华人民共和国食品卫生法和中华人民共和国产品质量法。</w:t>
      </w:r>
    </w:p>
    <w:p w:rsidR="00501AA5" w:rsidRDefault="00501AA5" w:rsidP="00501AA5">
      <w:pPr>
        <w:spacing w:line="360" w:lineRule="auto"/>
        <w:ind w:firstLineChars="200" w:firstLine="560"/>
        <w:rPr>
          <w:rFonts w:ascii="宋体" w:hAnsi="宋体"/>
          <w:sz w:val="28"/>
          <w:szCs w:val="28"/>
        </w:rPr>
      </w:pPr>
      <w:r>
        <w:rPr>
          <w:rFonts w:ascii="宋体" w:hAnsi="宋体" w:hint="eastAsia"/>
          <w:sz w:val="28"/>
          <w:szCs w:val="28"/>
        </w:rPr>
        <w:t>2、产品质量及技术规范需符合《食品安全国家标准特殊医学用途配方食品通则》GB29922-2013中规定的相应技术和标准。</w:t>
      </w:r>
    </w:p>
    <w:p w:rsidR="00501AA5" w:rsidRDefault="00501AA5" w:rsidP="00501AA5">
      <w:pPr>
        <w:spacing w:line="360" w:lineRule="auto"/>
        <w:ind w:firstLineChars="200" w:firstLine="560"/>
        <w:rPr>
          <w:rFonts w:ascii="宋体" w:hAnsi="宋体"/>
          <w:sz w:val="28"/>
          <w:szCs w:val="28"/>
        </w:rPr>
      </w:pPr>
      <w:r>
        <w:rPr>
          <w:rFonts w:ascii="宋体" w:hAnsi="宋体" w:hint="eastAsia"/>
          <w:sz w:val="28"/>
          <w:szCs w:val="28"/>
        </w:rPr>
        <w:t>3、包装：独立包装上应标明产品名称，厂家和地址，产品规格，生产日期和保质期；标明各营养素含量，并对产品的配方特点或营养学特征进行描述；包装清洁干燥。</w:t>
      </w:r>
    </w:p>
    <w:p w:rsidR="00501AA5" w:rsidRDefault="00501AA5" w:rsidP="00501AA5">
      <w:pPr>
        <w:spacing w:line="360" w:lineRule="auto"/>
        <w:ind w:firstLineChars="200" w:firstLine="560"/>
        <w:rPr>
          <w:rFonts w:ascii="宋体" w:hAnsi="宋体"/>
          <w:sz w:val="28"/>
          <w:szCs w:val="28"/>
        </w:rPr>
      </w:pPr>
      <w:r>
        <w:rPr>
          <w:rFonts w:ascii="宋体" w:hAnsi="宋体" w:hint="eastAsia"/>
          <w:sz w:val="28"/>
          <w:szCs w:val="28"/>
        </w:rPr>
        <w:t>四、供货方式</w:t>
      </w:r>
    </w:p>
    <w:p w:rsidR="00501AA5" w:rsidRDefault="00501AA5" w:rsidP="00501AA5">
      <w:pPr>
        <w:spacing w:line="360" w:lineRule="auto"/>
        <w:ind w:firstLineChars="200" w:firstLine="560"/>
        <w:rPr>
          <w:rFonts w:ascii="宋体" w:hAnsi="宋体"/>
          <w:sz w:val="28"/>
          <w:szCs w:val="28"/>
        </w:rPr>
      </w:pPr>
      <w:r>
        <w:rPr>
          <w:rFonts w:ascii="宋体" w:hAnsi="宋体" w:hint="eastAsia"/>
          <w:sz w:val="28"/>
          <w:szCs w:val="28"/>
        </w:rPr>
        <w:lastRenderedPageBreak/>
        <w:t>供货方接到购货通知后，须在三个工作日内到货并搬运入库</w:t>
      </w:r>
    </w:p>
    <w:p w:rsidR="00501AA5" w:rsidRDefault="00501AA5" w:rsidP="00501AA5">
      <w:pPr>
        <w:spacing w:line="360" w:lineRule="auto"/>
        <w:ind w:firstLineChars="200" w:firstLine="560"/>
        <w:rPr>
          <w:rFonts w:ascii="宋体" w:hAnsi="宋体"/>
          <w:sz w:val="28"/>
          <w:szCs w:val="28"/>
        </w:rPr>
      </w:pPr>
      <w:r>
        <w:rPr>
          <w:rFonts w:ascii="宋体" w:hAnsi="宋体" w:hint="eastAsia"/>
          <w:sz w:val="28"/>
          <w:szCs w:val="28"/>
        </w:rPr>
        <w:t>五、结算方式</w:t>
      </w:r>
    </w:p>
    <w:p w:rsidR="00501AA5" w:rsidRDefault="00501AA5" w:rsidP="00501AA5">
      <w:pPr>
        <w:pStyle w:val="a3"/>
        <w:shd w:val="clear" w:color="auto" w:fill="FFFFFF"/>
        <w:spacing w:before="75" w:beforeAutospacing="0" w:after="0" w:afterAutospacing="0" w:line="360" w:lineRule="auto"/>
        <w:ind w:firstLineChars="200" w:firstLine="560"/>
        <w:rPr>
          <w:color w:val="000000"/>
          <w:spacing w:val="15"/>
          <w:sz w:val="21"/>
          <w:szCs w:val="21"/>
        </w:rPr>
      </w:pPr>
      <w:r>
        <w:rPr>
          <w:rFonts w:hint="eastAsia"/>
          <w:sz w:val="28"/>
          <w:szCs w:val="28"/>
        </w:rPr>
        <w:t>供货完成后，以采购方验收确认的清单、价格为准，两个月内凭供应商开具发票支付货款（转账支票或电汇），每月结算一次。</w:t>
      </w:r>
    </w:p>
    <w:p w:rsidR="00501AA5" w:rsidRDefault="00501AA5" w:rsidP="00501AA5">
      <w:pPr>
        <w:tabs>
          <w:tab w:val="left" w:pos="142"/>
        </w:tabs>
        <w:ind w:leftChars="-67" w:left="-141" w:firstLineChars="250" w:firstLine="700"/>
        <w:rPr>
          <w:rFonts w:ascii="宋体" w:hAnsi="宋体"/>
          <w:sz w:val="28"/>
          <w:szCs w:val="28"/>
        </w:rPr>
      </w:pPr>
      <w:r>
        <w:rPr>
          <w:rFonts w:ascii="宋体" w:hAnsi="宋体" w:hint="eastAsia"/>
          <w:sz w:val="28"/>
          <w:szCs w:val="28"/>
        </w:rPr>
        <w:t>六、投标报价</w:t>
      </w:r>
    </w:p>
    <w:p w:rsidR="00501AA5" w:rsidRDefault="00501AA5" w:rsidP="00501AA5">
      <w:pPr>
        <w:ind w:firstLineChars="200" w:firstLine="560"/>
        <w:rPr>
          <w:rFonts w:ascii="宋体" w:hAnsi="宋体"/>
          <w:sz w:val="28"/>
          <w:szCs w:val="28"/>
        </w:rPr>
      </w:pPr>
      <w:r>
        <w:rPr>
          <w:rFonts w:ascii="宋体" w:hAnsi="宋体" w:hint="eastAsia"/>
          <w:sz w:val="28"/>
          <w:szCs w:val="28"/>
        </w:rPr>
        <w:t>投标报价应包含制作加工、各种税费、运输费、装卸费等全部费用。报价单位详见附件。</w:t>
      </w:r>
    </w:p>
    <w:p w:rsidR="00501AA5" w:rsidRDefault="00501AA5" w:rsidP="00501AA5">
      <w:pPr>
        <w:ind w:firstLineChars="200" w:firstLine="560"/>
        <w:rPr>
          <w:rFonts w:ascii="宋体" w:hAnsi="宋体"/>
          <w:sz w:val="28"/>
          <w:szCs w:val="28"/>
        </w:rPr>
      </w:pPr>
      <w:r>
        <w:rPr>
          <w:rFonts w:ascii="宋体" w:hAnsi="宋体" w:hint="eastAsia"/>
          <w:sz w:val="28"/>
          <w:szCs w:val="28"/>
        </w:rPr>
        <w:t>七、中标单位在供货期间，如发生商品质量问题，应无条件接受退货或调换，产生的相关费用须由中标单位承担：产品若离保质期六个月还未使用完，须无条件退货或换货。</w:t>
      </w:r>
    </w:p>
    <w:p w:rsidR="00501AA5" w:rsidRDefault="00501AA5" w:rsidP="00501AA5">
      <w:pPr>
        <w:ind w:firstLineChars="200" w:firstLine="560"/>
        <w:rPr>
          <w:rFonts w:ascii="宋体" w:hAnsi="宋体"/>
          <w:sz w:val="28"/>
          <w:szCs w:val="28"/>
        </w:rPr>
      </w:pPr>
      <w:r>
        <w:rPr>
          <w:rFonts w:ascii="宋体" w:hAnsi="宋体" w:hint="eastAsia"/>
          <w:sz w:val="28"/>
          <w:szCs w:val="28"/>
        </w:rPr>
        <w:t>八、合同履行中，我方将组织相关人员进行监督检查，对供货单位的违约行为，严格按合同处罚。若发生商品产权、质量安全等法律问题，一切责任由中标单位承担。</w:t>
      </w:r>
    </w:p>
    <w:p w:rsidR="00501AA5" w:rsidRDefault="00501AA5" w:rsidP="00501AA5">
      <w:pPr>
        <w:ind w:firstLineChars="200" w:firstLine="560"/>
        <w:rPr>
          <w:rFonts w:ascii="宋体" w:hAnsi="宋体"/>
          <w:sz w:val="28"/>
          <w:szCs w:val="28"/>
        </w:rPr>
      </w:pPr>
      <w:r>
        <w:rPr>
          <w:rFonts w:ascii="宋体" w:hAnsi="宋体" w:hint="eastAsia"/>
          <w:sz w:val="28"/>
          <w:szCs w:val="28"/>
        </w:rPr>
        <w:t>九、不论以何种方式进行供货，中标单位都必须按照其在投标文件中做出的服务承诺履行相关义务。</w:t>
      </w:r>
    </w:p>
    <w:p w:rsidR="00501AA5" w:rsidRDefault="00501AA5" w:rsidP="00501AA5">
      <w:pPr>
        <w:jc w:val="center"/>
        <w:rPr>
          <w:rFonts w:ascii="仿宋" w:eastAsia="仿宋" w:hAnsi="仿宋"/>
          <w:b/>
          <w:sz w:val="36"/>
          <w:szCs w:val="36"/>
        </w:rPr>
      </w:pPr>
    </w:p>
    <w:p w:rsidR="00501AA5" w:rsidRDefault="00501AA5" w:rsidP="00BD68EC">
      <w:pPr>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第三部分    招标响应文件要求</w:t>
      </w:r>
    </w:p>
    <w:p w:rsidR="00501AA5" w:rsidRDefault="00501AA5" w:rsidP="00501AA5">
      <w:pPr>
        <w:pStyle w:val="a4"/>
        <w:numPr>
          <w:ilvl w:val="0"/>
          <w:numId w:val="4"/>
        </w:numPr>
        <w:spacing w:line="560" w:lineRule="exact"/>
        <w:ind w:firstLineChars="0"/>
        <w:jc w:val="left"/>
        <w:rPr>
          <w:rFonts w:ascii="宋体" w:hAnsi="宋体"/>
          <w:sz w:val="28"/>
          <w:szCs w:val="28"/>
        </w:rPr>
      </w:pPr>
      <w:r>
        <w:rPr>
          <w:rFonts w:ascii="宋体" w:hAnsi="宋体" w:hint="eastAsia"/>
          <w:sz w:val="28"/>
          <w:szCs w:val="28"/>
        </w:rPr>
        <w:t>要求</w:t>
      </w:r>
    </w:p>
    <w:p w:rsidR="00501AA5" w:rsidRDefault="00501AA5" w:rsidP="00501AA5">
      <w:pPr>
        <w:spacing w:line="560" w:lineRule="exact"/>
        <w:ind w:firstLineChars="200" w:firstLine="560"/>
        <w:jc w:val="left"/>
        <w:rPr>
          <w:rFonts w:ascii="宋体" w:hAnsi="宋体"/>
          <w:sz w:val="28"/>
          <w:szCs w:val="28"/>
        </w:rPr>
      </w:pPr>
      <w:r>
        <w:rPr>
          <w:rFonts w:ascii="宋体" w:hAnsi="宋体" w:hint="eastAsia"/>
          <w:sz w:val="28"/>
          <w:szCs w:val="28"/>
        </w:rPr>
        <w:t>1、投标人应仔细阅读招标文件的所有内容，按招标文件的要求提供招标响应文件，并保证所提供的全部资料真实有效。</w:t>
      </w:r>
    </w:p>
    <w:p w:rsidR="00501AA5" w:rsidRDefault="00501AA5" w:rsidP="00501AA5">
      <w:pPr>
        <w:spacing w:line="560" w:lineRule="exact"/>
        <w:ind w:firstLineChars="200" w:firstLine="560"/>
        <w:jc w:val="left"/>
        <w:rPr>
          <w:rFonts w:ascii="宋体" w:hAnsi="宋体"/>
          <w:sz w:val="28"/>
          <w:szCs w:val="28"/>
        </w:rPr>
      </w:pPr>
      <w:r>
        <w:rPr>
          <w:rFonts w:ascii="宋体" w:hAnsi="宋体" w:hint="eastAsia"/>
          <w:sz w:val="28"/>
          <w:szCs w:val="28"/>
        </w:rPr>
        <w:t>2、招标响应文件的书面内容不得涂抹或改写。</w:t>
      </w:r>
    </w:p>
    <w:p w:rsidR="00501AA5" w:rsidRDefault="00501AA5" w:rsidP="00501AA5">
      <w:pPr>
        <w:pStyle w:val="a4"/>
        <w:numPr>
          <w:ilvl w:val="0"/>
          <w:numId w:val="4"/>
        </w:numPr>
        <w:spacing w:line="560" w:lineRule="exact"/>
        <w:ind w:firstLineChars="0"/>
        <w:jc w:val="left"/>
        <w:rPr>
          <w:rFonts w:ascii="宋体" w:hAnsi="宋体"/>
          <w:sz w:val="28"/>
          <w:szCs w:val="28"/>
        </w:rPr>
      </w:pPr>
      <w:r>
        <w:rPr>
          <w:rFonts w:ascii="宋体" w:hAnsi="宋体" w:hint="eastAsia"/>
          <w:sz w:val="28"/>
          <w:szCs w:val="28"/>
        </w:rPr>
        <w:t>招标响应文件包括下述内容</w:t>
      </w:r>
    </w:p>
    <w:p w:rsidR="00501AA5" w:rsidRDefault="00501AA5" w:rsidP="00501AA5">
      <w:pPr>
        <w:pStyle w:val="a4"/>
        <w:numPr>
          <w:ilvl w:val="0"/>
          <w:numId w:val="5"/>
        </w:numPr>
        <w:spacing w:line="560" w:lineRule="exact"/>
        <w:ind w:firstLineChars="0"/>
        <w:jc w:val="left"/>
        <w:rPr>
          <w:rFonts w:ascii="宋体" w:hAnsi="宋体"/>
          <w:sz w:val="28"/>
          <w:szCs w:val="28"/>
        </w:rPr>
      </w:pPr>
      <w:r>
        <w:rPr>
          <w:rFonts w:ascii="宋体" w:hAnsi="宋体" w:hint="eastAsia"/>
          <w:sz w:val="28"/>
          <w:szCs w:val="28"/>
        </w:rPr>
        <w:t>商务部分</w:t>
      </w:r>
    </w:p>
    <w:p w:rsidR="00501AA5" w:rsidRDefault="00501AA5" w:rsidP="00501AA5">
      <w:pPr>
        <w:spacing w:line="560" w:lineRule="exact"/>
        <w:jc w:val="left"/>
        <w:rPr>
          <w:rFonts w:ascii="宋体" w:hAnsi="宋体"/>
          <w:sz w:val="28"/>
          <w:szCs w:val="28"/>
        </w:rPr>
      </w:pPr>
      <w:r>
        <w:rPr>
          <w:rFonts w:ascii="宋体" w:hAnsi="宋体" w:hint="eastAsia"/>
          <w:sz w:val="28"/>
          <w:szCs w:val="28"/>
        </w:rPr>
        <w:t xml:space="preserve">    1、招标响应涵（见附件一），按统一格式填写，由投标人加盖公章，并由法定代表人或其授权代表人签字盖章；</w:t>
      </w:r>
    </w:p>
    <w:p w:rsidR="00501AA5" w:rsidRDefault="00501AA5" w:rsidP="00501AA5">
      <w:pPr>
        <w:spacing w:line="560" w:lineRule="exact"/>
        <w:ind w:firstLine="630"/>
        <w:jc w:val="left"/>
        <w:rPr>
          <w:rFonts w:ascii="宋体" w:hAnsi="宋体"/>
          <w:sz w:val="28"/>
          <w:szCs w:val="28"/>
        </w:rPr>
      </w:pPr>
      <w:r>
        <w:rPr>
          <w:rFonts w:ascii="宋体" w:hAnsi="宋体" w:hint="eastAsia"/>
          <w:sz w:val="28"/>
          <w:szCs w:val="28"/>
        </w:rPr>
        <w:lastRenderedPageBreak/>
        <w:t>2、资格证明文件包括：</w:t>
      </w:r>
    </w:p>
    <w:p w:rsidR="00501AA5" w:rsidRDefault="00501AA5" w:rsidP="00501AA5">
      <w:pPr>
        <w:spacing w:line="560" w:lineRule="exact"/>
        <w:ind w:firstLine="630"/>
        <w:jc w:val="left"/>
        <w:rPr>
          <w:rFonts w:ascii="宋体" w:hAnsi="宋体"/>
          <w:sz w:val="28"/>
          <w:szCs w:val="28"/>
        </w:rPr>
      </w:pPr>
      <w:r>
        <w:rPr>
          <w:rFonts w:ascii="宋体" w:hAnsi="宋体" w:hint="eastAsia"/>
          <w:sz w:val="28"/>
          <w:szCs w:val="28"/>
        </w:rPr>
        <w:t>2.1企业资质证明及相关证件（复印件），生产企业及代理商证件均需提供，包括企业营业执照（特殊医学用途配方食品）、税务登记证、食品生产（流通、卫生）许可证等；</w:t>
      </w:r>
    </w:p>
    <w:p w:rsidR="00501AA5" w:rsidRDefault="00501AA5" w:rsidP="00501AA5">
      <w:pPr>
        <w:spacing w:line="560" w:lineRule="exact"/>
        <w:ind w:firstLine="630"/>
        <w:jc w:val="left"/>
        <w:rPr>
          <w:rFonts w:ascii="宋体" w:hAnsi="宋体"/>
          <w:sz w:val="28"/>
          <w:szCs w:val="28"/>
        </w:rPr>
      </w:pPr>
      <w:r>
        <w:rPr>
          <w:rFonts w:ascii="宋体" w:hAnsi="宋体" w:hint="eastAsia"/>
          <w:sz w:val="28"/>
          <w:szCs w:val="28"/>
        </w:rPr>
        <w:t>2.2法人授权委托书（原件）（见附件二）；</w:t>
      </w:r>
    </w:p>
    <w:p w:rsidR="00501AA5" w:rsidRDefault="00501AA5" w:rsidP="00501AA5">
      <w:pPr>
        <w:spacing w:line="560" w:lineRule="exact"/>
        <w:ind w:firstLine="630"/>
        <w:jc w:val="left"/>
        <w:rPr>
          <w:rFonts w:ascii="宋体" w:hAnsi="宋体"/>
          <w:sz w:val="28"/>
          <w:szCs w:val="28"/>
        </w:rPr>
      </w:pPr>
      <w:r>
        <w:rPr>
          <w:rFonts w:ascii="宋体" w:hAnsi="宋体" w:hint="eastAsia"/>
          <w:sz w:val="28"/>
          <w:szCs w:val="28"/>
        </w:rPr>
        <w:t>2.3法人代表人和授权代表身份证复印件；</w:t>
      </w:r>
    </w:p>
    <w:p w:rsidR="00501AA5" w:rsidRDefault="00501AA5" w:rsidP="00501AA5">
      <w:pPr>
        <w:spacing w:line="560" w:lineRule="exact"/>
        <w:ind w:firstLine="630"/>
        <w:jc w:val="left"/>
        <w:rPr>
          <w:rFonts w:ascii="宋体" w:hAnsi="宋体"/>
          <w:sz w:val="28"/>
          <w:szCs w:val="28"/>
        </w:rPr>
      </w:pPr>
      <w:r>
        <w:rPr>
          <w:rFonts w:ascii="宋体" w:hAnsi="宋体" w:hint="eastAsia"/>
          <w:sz w:val="28"/>
          <w:szCs w:val="28"/>
        </w:rPr>
        <w:t>2.4投标人为代理商，须提供生产厂家或国内代理商针对本项目的授权证明</w:t>
      </w:r>
    </w:p>
    <w:p w:rsidR="00501AA5" w:rsidRDefault="00501AA5" w:rsidP="00501AA5">
      <w:pPr>
        <w:spacing w:line="560" w:lineRule="exact"/>
        <w:ind w:firstLine="630"/>
        <w:jc w:val="left"/>
        <w:rPr>
          <w:rFonts w:ascii="宋体" w:hAnsi="宋体"/>
          <w:sz w:val="28"/>
          <w:szCs w:val="28"/>
        </w:rPr>
      </w:pPr>
      <w:r>
        <w:rPr>
          <w:rFonts w:ascii="宋体" w:hAnsi="宋体" w:hint="eastAsia"/>
          <w:sz w:val="28"/>
          <w:szCs w:val="28"/>
        </w:rPr>
        <w:t>2.5投标人认为要附的其他资料。</w:t>
      </w:r>
    </w:p>
    <w:p w:rsidR="00501AA5" w:rsidRDefault="00501AA5" w:rsidP="00501AA5">
      <w:pPr>
        <w:spacing w:line="560" w:lineRule="exact"/>
        <w:ind w:firstLine="630"/>
        <w:jc w:val="left"/>
        <w:rPr>
          <w:rFonts w:ascii="宋体" w:hAnsi="宋体"/>
          <w:sz w:val="28"/>
          <w:szCs w:val="28"/>
        </w:rPr>
      </w:pPr>
      <w:r>
        <w:rPr>
          <w:rFonts w:ascii="宋体" w:hAnsi="宋体" w:hint="eastAsia"/>
          <w:sz w:val="28"/>
          <w:szCs w:val="28"/>
        </w:rPr>
        <w:t>以上所需复印件，须加盖单位公章。</w:t>
      </w:r>
    </w:p>
    <w:p w:rsidR="00501AA5" w:rsidRDefault="00501AA5" w:rsidP="00501AA5">
      <w:pPr>
        <w:spacing w:line="560" w:lineRule="exact"/>
        <w:ind w:left="480"/>
        <w:jc w:val="left"/>
        <w:rPr>
          <w:rFonts w:ascii="宋体" w:hAnsi="宋体"/>
          <w:sz w:val="28"/>
          <w:szCs w:val="28"/>
        </w:rPr>
      </w:pPr>
      <w:r>
        <w:rPr>
          <w:rFonts w:ascii="宋体" w:hAnsi="宋体" w:hint="eastAsia"/>
          <w:sz w:val="28"/>
          <w:szCs w:val="28"/>
        </w:rPr>
        <w:t>（二）技术部分</w:t>
      </w:r>
    </w:p>
    <w:p w:rsidR="00501AA5" w:rsidRDefault="00501AA5" w:rsidP="00501AA5">
      <w:pPr>
        <w:spacing w:line="560" w:lineRule="exact"/>
        <w:ind w:firstLineChars="200" w:firstLine="560"/>
        <w:jc w:val="left"/>
        <w:rPr>
          <w:rFonts w:ascii="宋体" w:hAnsi="宋体"/>
          <w:sz w:val="28"/>
          <w:szCs w:val="28"/>
        </w:rPr>
      </w:pPr>
      <w:r>
        <w:rPr>
          <w:rFonts w:ascii="宋体" w:hAnsi="宋体" w:hint="eastAsia"/>
          <w:sz w:val="28"/>
          <w:szCs w:val="28"/>
        </w:rPr>
        <w:t>1、报价表（见附件三）</w:t>
      </w:r>
    </w:p>
    <w:p w:rsidR="00501AA5" w:rsidRDefault="00501AA5" w:rsidP="00501AA5">
      <w:pPr>
        <w:spacing w:line="560" w:lineRule="exact"/>
        <w:ind w:firstLineChars="200" w:firstLine="560"/>
        <w:jc w:val="left"/>
        <w:rPr>
          <w:rFonts w:ascii="宋体" w:hAnsi="宋体"/>
          <w:sz w:val="28"/>
          <w:szCs w:val="28"/>
        </w:rPr>
      </w:pPr>
      <w:r>
        <w:rPr>
          <w:rFonts w:ascii="宋体" w:hAnsi="宋体" w:hint="eastAsia"/>
          <w:sz w:val="28"/>
          <w:szCs w:val="28"/>
        </w:rPr>
        <w:t>2、企业优势、企业成功经营业绩陈述（格式自拟）</w:t>
      </w:r>
    </w:p>
    <w:p w:rsidR="00501AA5" w:rsidRDefault="00501AA5" w:rsidP="00501AA5">
      <w:pPr>
        <w:spacing w:line="560" w:lineRule="exact"/>
        <w:ind w:firstLineChars="200" w:firstLine="560"/>
        <w:jc w:val="left"/>
        <w:rPr>
          <w:rFonts w:ascii="宋体" w:hAnsi="宋体"/>
          <w:sz w:val="28"/>
          <w:szCs w:val="28"/>
        </w:rPr>
      </w:pPr>
      <w:r>
        <w:rPr>
          <w:rFonts w:ascii="宋体" w:hAnsi="宋体" w:hint="eastAsia"/>
          <w:sz w:val="28"/>
          <w:szCs w:val="28"/>
        </w:rPr>
        <w:t>3、服务承诺及优惠方案陈述（见附件四）</w:t>
      </w:r>
    </w:p>
    <w:p w:rsidR="00501AA5" w:rsidRDefault="00501AA5" w:rsidP="00501AA5">
      <w:pPr>
        <w:spacing w:line="560" w:lineRule="exact"/>
        <w:ind w:firstLineChars="200" w:firstLine="560"/>
        <w:jc w:val="center"/>
        <w:rPr>
          <w:rFonts w:ascii="宋体" w:hAnsi="宋体"/>
          <w:sz w:val="28"/>
          <w:szCs w:val="28"/>
        </w:rPr>
      </w:pPr>
    </w:p>
    <w:p w:rsidR="00501AA5" w:rsidRDefault="00501AA5" w:rsidP="00BD68EC">
      <w:pPr>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第四部分    招标的有关事项</w:t>
      </w:r>
    </w:p>
    <w:p w:rsidR="00501AA5" w:rsidRDefault="00501AA5" w:rsidP="00501AA5">
      <w:pPr>
        <w:numPr>
          <w:ilvl w:val="0"/>
          <w:numId w:val="6"/>
        </w:numPr>
        <w:spacing w:line="600" w:lineRule="exact"/>
        <w:jc w:val="left"/>
        <w:rPr>
          <w:rFonts w:ascii="宋体" w:hAnsi="宋体"/>
          <w:sz w:val="28"/>
          <w:szCs w:val="28"/>
        </w:rPr>
      </w:pPr>
      <w:r>
        <w:rPr>
          <w:rFonts w:ascii="宋体" w:hAnsi="宋体" w:hint="eastAsia"/>
          <w:sz w:val="28"/>
          <w:szCs w:val="28"/>
        </w:rPr>
        <w:t>招标响应文件的密封及递交时间、地点：</w:t>
      </w:r>
    </w:p>
    <w:p w:rsidR="00501AA5" w:rsidRDefault="00501AA5" w:rsidP="00501AA5">
      <w:pPr>
        <w:spacing w:line="600" w:lineRule="exact"/>
        <w:ind w:firstLineChars="200" w:firstLine="560"/>
        <w:jc w:val="left"/>
        <w:rPr>
          <w:rFonts w:ascii="宋体" w:hAnsi="宋体"/>
          <w:sz w:val="28"/>
          <w:szCs w:val="28"/>
        </w:rPr>
      </w:pPr>
      <w:r>
        <w:rPr>
          <w:rFonts w:ascii="宋体" w:hAnsi="宋体" w:hint="eastAsia"/>
          <w:sz w:val="28"/>
          <w:szCs w:val="28"/>
        </w:rPr>
        <w:t>1、投标文件一式4份，正本1份，副本3份，须各自装订成册，并在封面上注明“正本”、“副本”字样。</w:t>
      </w:r>
    </w:p>
    <w:p w:rsidR="00501AA5" w:rsidRDefault="00501AA5" w:rsidP="00501AA5">
      <w:pPr>
        <w:spacing w:line="600" w:lineRule="exact"/>
        <w:ind w:firstLineChars="200" w:firstLine="560"/>
        <w:jc w:val="left"/>
        <w:rPr>
          <w:rFonts w:ascii="宋体" w:hAnsi="宋体"/>
          <w:sz w:val="28"/>
          <w:szCs w:val="28"/>
        </w:rPr>
      </w:pPr>
      <w:r>
        <w:rPr>
          <w:rFonts w:ascii="宋体" w:hAnsi="宋体" w:hint="eastAsia"/>
          <w:sz w:val="28"/>
          <w:szCs w:val="28"/>
        </w:rPr>
        <w:t>2、投标文件由投标人按给定格式如实填写（编写），投标时，应将投标文件的“正本”和“副本”分别密封，并在密封处加盖公章和法人代表章（签字）或法人代表授权人章（签字），同时在密封件上注明“正本”、“副本”，以及“项目名称、投标人名称、×年×月×日下午×时×分之前（北京时间）不准启封”的字样，并在规定时间内送达指定地点。如果未按上述规定进行密封和标记，采购方对招标响应文件的误投或提前拆封不负责任。</w:t>
      </w:r>
    </w:p>
    <w:p w:rsidR="00501AA5" w:rsidRDefault="00501AA5" w:rsidP="00501AA5">
      <w:pPr>
        <w:spacing w:line="600" w:lineRule="exact"/>
        <w:ind w:firstLineChars="200" w:firstLine="560"/>
        <w:jc w:val="left"/>
        <w:rPr>
          <w:rFonts w:ascii="宋体" w:hAnsi="宋体"/>
          <w:sz w:val="28"/>
          <w:szCs w:val="28"/>
        </w:rPr>
      </w:pPr>
      <w:r>
        <w:rPr>
          <w:rFonts w:ascii="宋体" w:hAnsi="宋体" w:hint="eastAsia"/>
          <w:sz w:val="28"/>
          <w:szCs w:val="28"/>
        </w:rPr>
        <w:t>3、上述评标响应文件于</w:t>
      </w:r>
      <w:r>
        <w:rPr>
          <w:rFonts w:ascii="宋体" w:hAnsi="宋体" w:hint="eastAsia"/>
          <w:sz w:val="28"/>
          <w:szCs w:val="28"/>
          <w:u w:val="single"/>
        </w:rPr>
        <w:t xml:space="preserve"> 2020 </w:t>
      </w:r>
      <w:r>
        <w:rPr>
          <w:rFonts w:ascii="宋体" w:hAnsi="宋体" w:hint="eastAsia"/>
          <w:sz w:val="28"/>
          <w:szCs w:val="28"/>
        </w:rPr>
        <w:t>年</w:t>
      </w:r>
      <w:r>
        <w:rPr>
          <w:rFonts w:ascii="宋体" w:hAnsi="宋体" w:hint="eastAsia"/>
          <w:sz w:val="28"/>
          <w:szCs w:val="28"/>
          <w:u w:val="single"/>
        </w:rPr>
        <w:t xml:space="preserve"> </w:t>
      </w:r>
      <w:r w:rsidR="00B06169">
        <w:rPr>
          <w:rFonts w:ascii="宋体" w:hAnsi="宋体" w:hint="eastAsia"/>
          <w:sz w:val="28"/>
          <w:szCs w:val="28"/>
          <w:u w:val="single"/>
        </w:rPr>
        <w:t>8</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sidR="00B06169">
        <w:rPr>
          <w:rFonts w:ascii="宋体" w:hAnsi="宋体" w:hint="eastAsia"/>
          <w:sz w:val="28"/>
          <w:szCs w:val="28"/>
          <w:u w:val="single"/>
        </w:rPr>
        <w:t>3</w:t>
      </w:r>
      <w:r>
        <w:rPr>
          <w:rFonts w:ascii="宋体" w:hAnsi="宋体" w:hint="eastAsia"/>
          <w:sz w:val="28"/>
          <w:szCs w:val="28"/>
          <w:u w:val="single"/>
        </w:rPr>
        <w:t xml:space="preserve"> </w:t>
      </w:r>
      <w:r>
        <w:rPr>
          <w:rFonts w:ascii="宋体" w:hAnsi="宋体" w:hint="eastAsia"/>
          <w:sz w:val="28"/>
          <w:szCs w:val="28"/>
        </w:rPr>
        <w:t>日16：00时前自行携</w:t>
      </w:r>
      <w:r>
        <w:rPr>
          <w:rFonts w:ascii="宋体" w:hAnsi="宋体" w:hint="eastAsia"/>
          <w:sz w:val="28"/>
          <w:szCs w:val="28"/>
        </w:rPr>
        <w:lastRenderedPageBreak/>
        <w:t>带至嘉兴市第一医院</w:t>
      </w:r>
      <w:r w:rsidR="00BD68EC">
        <w:rPr>
          <w:rFonts w:ascii="宋体" w:hAnsi="宋体" w:hint="eastAsia"/>
          <w:sz w:val="28"/>
          <w:szCs w:val="28"/>
        </w:rPr>
        <w:t>后勤保障部会议室</w:t>
      </w:r>
      <w:r>
        <w:rPr>
          <w:rFonts w:ascii="宋体" w:hAnsi="宋体" w:hint="eastAsia"/>
          <w:sz w:val="28"/>
          <w:szCs w:val="28"/>
        </w:rPr>
        <w:t>。电话、传真的投标概不接受，招标响应文件提交后不予退回，逾期送达的招标响应文件将不予受理。</w:t>
      </w:r>
    </w:p>
    <w:p w:rsidR="00501AA5" w:rsidRDefault="00501AA5" w:rsidP="00501AA5">
      <w:pPr>
        <w:numPr>
          <w:ilvl w:val="0"/>
          <w:numId w:val="6"/>
        </w:numPr>
        <w:spacing w:line="600" w:lineRule="exact"/>
        <w:jc w:val="left"/>
        <w:rPr>
          <w:rFonts w:ascii="宋体" w:hAnsi="宋体"/>
          <w:sz w:val="28"/>
          <w:szCs w:val="28"/>
        </w:rPr>
      </w:pPr>
      <w:r>
        <w:rPr>
          <w:rFonts w:ascii="宋体" w:hAnsi="宋体" w:hint="eastAsia"/>
          <w:sz w:val="28"/>
          <w:szCs w:val="28"/>
        </w:rPr>
        <w:t>评标程序及成交原则：</w:t>
      </w:r>
    </w:p>
    <w:p w:rsidR="00501AA5" w:rsidRDefault="00501AA5" w:rsidP="00501AA5">
      <w:pPr>
        <w:spacing w:line="600" w:lineRule="exact"/>
        <w:jc w:val="left"/>
        <w:rPr>
          <w:rFonts w:ascii="宋体" w:hAnsi="宋体"/>
          <w:sz w:val="28"/>
          <w:szCs w:val="28"/>
        </w:rPr>
      </w:pPr>
      <w:r>
        <w:rPr>
          <w:rFonts w:ascii="宋体" w:hAnsi="宋体" w:hint="eastAsia"/>
          <w:sz w:val="28"/>
          <w:szCs w:val="28"/>
        </w:rPr>
        <w:t xml:space="preserve">    1、医院将组成评标小组，评标由7位专家组成。</w:t>
      </w:r>
    </w:p>
    <w:p w:rsidR="00501AA5" w:rsidRDefault="00501AA5" w:rsidP="00501AA5">
      <w:pPr>
        <w:spacing w:line="600" w:lineRule="exact"/>
        <w:ind w:firstLine="645"/>
        <w:jc w:val="left"/>
        <w:rPr>
          <w:rFonts w:ascii="宋体" w:hAnsi="宋体"/>
          <w:sz w:val="28"/>
          <w:szCs w:val="28"/>
        </w:rPr>
      </w:pPr>
      <w:r>
        <w:rPr>
          <w:rFonts w:ascii="宋体" w:hAnsi="宋体" w:hint="eastAsia"/>
          <w:sz w:val="28"/>
          <w:szCs w:val="28"/>
        </w:rPr>
        <w:t>2、在评标过程中，不得透露与评标有关的其他供应商的技术资料、价格和其他信息。</w:t>
      </w:r>
    </w:p>
    <w:p w:rsidR="00501AA5" w:rsidRDefault="00501AA5" w:rsidP="00501AA5">
      <w:pPr>
        <w:spacing w:line="600" w:lineRule="exact"/>
        <w:ind w:firstLine="645"/>
        <w:jc w:val="left"/>
        <w:rPr>
          <w:rFonts w:ascii="宋体" w:hAnsi="宋体"/>
          <w:sz w:val="28"/>
          <w:szCs w:val="28"/>
        </w:rPr>
      </w:pPr>
      <w:r>
        <w:rPr>
          <w:rFonts w:ascii="宋体" w:hAnsi="宋体" w:hint="eastAsia"/>
          <w:sz w:val="28"/>
          <w:szCs w:val="28"/>
        </w:rPr>
        <w:t>3、有下列情况之一者将导致投标人失去投标资格：</w:t>
      </w:r>
    </w:p>
    <w:p w:rsidR="00501AA5" w:rsidRDefault="00501AA5" w:rsidP="00501AA5">
      <w:pPr>
        <w:spacing w:line="600" w:lineRule="exact"/>
        <w:ind w:firstLine="645"/>
        <w:jc w:val="left"/>
        <w:rPr>
          <w:rFonts w:ascii="宋体" w:hAnsi="宋体"/>
          <w:sz w:val="28"/>
          <w:szCs w:val="28"/>
        </w:rPr>
      </w:pPr>
      <w:r>
        <w:rPr>
          <w:rFonts w:ascii="宋体" w:hAnsi="宋体" w:hint="eastAsia"/>
          <w:sz w:val="28"/>
          <w:szCs w:val="28"/>
        </w:rPr>
        <w:t>（1）投标人提交的投标响应文件或在投标过程中未能对采购需求作出实质性响应的；</w:t>
      </w:r>
    </w:p>
    <w:p w:rsidR="00501AA5" w:rsidRDefault="00501AA5" w:rsidP="00501AA5">
      <w:pPr>
        <w:spacing w:line="600" w:lineRule="exact"/>
        <w:ind w:firstLine="645"/>
        <w:jc w:val="left"/>
        <w:rPr>
          <w:rFonts w:ascii="宋体" w:hAnsi="宋体"/>
          <w:sz w:val="28"/>
          <w:szCs w:val="28"/>
        </w:rPr>
      </w:pPr>
      <w:r>
        <w:rPr>
          <w:rFonts w:ascii="宋体" w:hAnsi="宋体" w:hint="eastAsia"/>
          <w:sz w:val="28"/>
          <w:szCs w:val="28"/>
        </w:rPr>
        <w:t>（2）未按上述规定进行密封和标记投标响应文件的；</w:t>
      </w:r>
    </w:p>
    <w:p w:rsidR="00501AA5" w:rsidRDefault="00501AA5" w:rsidP="00501AA5">
      <w:pPr>
        <w:spacing w:line="600" w:lineRule="exact"/>
        <w:ind w:firstLine="645"/>
        <w:jc w:val="left"/>
        <w:rPr>
          <w:rFonts w:ascii="宋体" w:hAnsi="宋体"/>
          <w:sz w:val="28"/>
          <w:szCs w:val="28"/>
        </w:rPr>
      </w:pPr>
      <w:r>
        <w:rPr>
          <w:rFonts w:ascii="宋体" w:hAnsi="宋体" w:hint="eastAsia"/>
          <w:sz w:val="28"/>
          <w:szCs w:val="28"/>
        </w:rPr>
        <w:t>（3）投标人在投标过程中采用不正当手段，有可能影响投标结果的。</w:t>
      </w:r>
    </w:p>
    <w:p w:rsidR="00501AA5" w:rsidRDefault="00501AA5" w:rsidP="00501AA5">
      <w:pPr>
        <w:spacing w:line="600" w:lineRule="exact"/>
        <w:ind w:firstLine="645"/>
        <w:jc w:val="left"/>
        <w:rPr>
          <w:rFonts w:ascii="宋体" w:hAnsi="宋体"/>
          <w:sz w:val="28"/>
          <w:szCs w:val="28"/>
        </w:rPr>
      </w:pPr>
      <w:r>
        <w:rPr>
          <w:rFonts w:ascii="宋体" w:hAnsi="宋体" w:hint="eastAsia"/>
          <w:sz w:val="28"/>
          <w:szCs w:val="28"/>
        </w:rPr>
        <w:t>（4）超过开标时间的不与受理。</w:t>
      </w:r>
    </w:p>
    <w:p w:rsidR="00501AA5" w:rsidRDefault="00501AA5" w:rsidP="00501AA5">
      <w:pPr>
        <w:spacing w:line="600" w:lineRule="exact"/>
        <w:ind w:firstLine="645"/>
        <w:jc w:val="left"/>
        <w:rPr>
          <w:rFonts w:ascii="宋体" w:hAnsi="宋体"/>
          <w:sz w:val="28"/>
          <w:szCs w:val="28"/>
        </w:rPr>
      </w:pPr>
      <w:r>
        <w:rPr>
          <w:rFonts w:ascii="宋体" w:hAnsi="宋体" w:hint="eastAsia"/>
          <w:sz w:val="28"/>
          <w:szCs w:val="28"/>
        </w:rPr>
        <w:t>4、招标结束后，评标小组不对评标过程中的内容作任何解释，不退还投标响应文件。</w:t>
      </w:r>
    </w:p>
    <w:p w:rsidR="00501AA5" w:rsidRDefault="00501AA5" w:rsidP="00501AA5">
      <w:pPr>
        <w:numPr>
          <w:ilvl w:val="0"/>
          <w:numId w:val="6"/>
        </w:numPr>
        <w:spacing w:line="600" w:lineRule="exact"/>
        <w:jc w:val="left"/>
        <w:rPr>
          <w:rFonts w:ascii="宋体" w:hAnsi="宋体"/>
          <w:sz w:val="28"/>
          <w:szCs w:val="28"/>
        </w:rPr>
      </w:pPr>
      <w:r>
        <w:rPr>
          <w:rFonts w:ascii="宋体" w:hAnsi="宋体" w:hint="eastAsia"/>
          <w:sz w:val="28"/>
          <w:szCs w:val="28"/>
        </w:rPr>
        <w:t>服务费</w:t>
      </w:r>
    </w:p>
    <w:p w:rsidR="00501AA5" w:rsidRDefault="00501AA5" w:rsidP="00501AA5">
      <w:pPr>
        <w:numPr>
          <w:ilvl w:val="0"/>
          <w:numId w:val="7"/>
        </w:numPr>
        <w:spacing w:line="600" w:lineRule="exact"/>
        <w:jc w:val="left"/>
        <w:rPr>
          <w:rFonts w:ascii="宋体" w:hAnsi="宋体"/>
          <w:sz w:val="28"/>
          <w:szCs w:val="28"/>
        </w:rPr>
      </w:pPr>
      <w:r>
        <w:rPr>
          <w:rFonts w:ascii="宋体" w:hAnsi="宋体" w:hint="eastAsia"/>
          <w:sz w:val="28"/>
          <w:szCs w:val="28"/>
        </w:rPr>
        <w:t>参加本次招标的服务费：无</w:t>
      </w:r>
    </w:p>
    <w:p w:rsidR="00501AA5" w:rsidRDefault="00501AA5" w:rsidP="00501AA5">
      <w:pPr>
        <w:numPr>
          <w:ilvl w:val="0"/>
          <w:numId w:val="6"/>
        </w:numPr>
        <w:spacing w:line="600" w:lineRule="exact"/>
        <w:jc w:val="left"/>
        <w:rPr>
          <w:rFonts w:ascii="宋体" w:hAnsi="宋体"/>
          <w:sz w:val="28"/>
          <w:szCs w:val="28"/>
        </w:rPr>
      </w:pPr>
      <w:r>
        <w:rPr>
          <w:rFonts w:ascii="宋体" w:hAnsi="宋体" w:hint="eastAsia"/>
          <w:sz w:val="28"/>
          <w:szCs w:val="28"/>
        </w:rPr>
        <w:t>招标响应文件的澄清</w:t>
      </w:r>
    </w:p>
    <w:p w:rsidR="00501AA5" w:rsidRDefault="00501AA5" w:rsidP="00501AA5">
      <w:pPr>
        <w:spacing w:line="600" w:lineRule="exact"/>
        <w:jc w:val="left"/>
        <w:rPr>
          <w:rFonts w:ascii="宋体" w:hAnsi="宋体"/>
          <w:sz w:val="28"/>
          <w:szCs w:val="28"/>
        </w:rPr>
      </w:pPr>
      <w:r>
        <w:rPr>
          <w:rFonts w:ascii="宋体" w:hAnsi="宋体" w:hint="eastAsia"/>
          <w:sz w:val="28"/>
          <w:szCs w:val="28"/>
        </w:rPr>
        <w:t xml:space="preserve">    1、为了有助于招标响应文件的审查、评估和比较，采购方有权向投标人质疑并请投标人澄清其投标内容。</w:t>
      </w:r>
    </w:p>
    <w:p w:rsidR="00501AA5" w:rsidRPr="00BD68EC" w:rsidRDefault="00501AA5" w:rsidP="00BD68EC">
      <w:pPr>
        <w:spacing w:line="600" w:lineRule="exact"/>
        <w:ind w:firstLine="630"/>
        <w:jc w:val="left"/>
        <w:rPr>
          <w:rFonts w:ascii="宋体" w:hAnsi="宋体"/>
          <w:sz w:val="28"/>
          <w:szCs w:val="28"/>
        </w:rPr>
      </w:pPr>
      <w:r>
        <w:rPr>
          <w:rFonts w:ascii="宋体" w:hAnsi="宋体" w:hint="eastAsia"/>
          <w:sz w:val="28"/>
          <w:szCs w:val="28"/>
        </w:rPr>
        <w:t>2、重要的澄清应是书面的，但不得对投标内容进行实质性修改。</w:t>
      </w:r>
    </w:p>
    <w:p w:rsidR="00501AA5" w:rsidRPr="00BD68EC" w:rsidRDefault="00501AA5" w:rsidP="00BD68EC">
      <w:pPr>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第五部分    评标标准及办法</w:t>
      </w:r>
    </w:p>
    <w:p w:rsidR="00501AA5" w:rsidRDefault="00501AA5" w:rsidP="00501AA5">
      <w:pPr>
        <w:jc w:val="left"/>
        <w:rPr>
          <w:rFonts w:ascii="宋体" w:hAnsi="宋体"/>
          <w:sz w:val="28"/>
          <w:szCs w:val="28"/>
        </w:rPr>
      </w:pPr>
      <w:r>
        <w:rPr>
          <w:rFonts w:ascii="宋体" w:hAnsi="宋体" w:hint="eastAsia"/>
          <w:sz w:val="28"/>
          <w:szCs w:val="28"/>
        </w:rPr>
        <w:t xml:space="preserve">    1、评标小组将遵循“公开、公平、科学、择优”的原则，对所有投标人的投标评估，都采用相同的程序和标准。</w:t>
      </w:r>
    </w:p>
    <w:p w:rsidR="00501AA5" w:rsidRDefault="00501AA5" w:rsidP="00501AA5">
      <w:pPr>
        <w:ind w:firstLine="630"/>
        <w:jc w:val="left"/>
        <w:rPr>
          <w:rFonts w:ascii="宋体" w:hAnsi="宋体"/>
          <w:sz w:val="28"/>
          <w:szCs w:val="28"/>
        </w:rPr>
      </w:pPr>
      <w:r>
        <w:rPr>
          <w:rFonts w:ascii="宋体" w:hAnsi="宋体" w:hint="eastAsia"/>
          <w:sz w:val="28"/>
          <w:szCs w:val="28"/>
        </w:rPr>
        <w:t>2、评标标准：</w:t>
      </w:r>
    </w:p>
    <w:p w:rsidR="00501AA5" w:rsidRDefault="00501AA5" w:rsidP="00501AA5">
      <w:pPr>
        <w:ind w:firstLine="630"/>
        <w:jc w:val="left"/>
        <w:rPr>
          <w:rFonts w:ascii="宋体" w:hAnsi="宋体"/>
          <w:sz w:val="28"/>
          <w:szCs w:val="28"/>
        </w:rPr>
      </w:pPr>
      <w:r>
        <w:rPr>
          <w:rFonts w:ascii="宋体" w:hAnsi="宋体" w:hint="eastAsia"/>
          <w:sz w:val="28"/>
          <w:szCs w:val="28"/>
        </w:rPr>
        <w:t>2.1投标报价：产品单位价格及折扣率综合比较，价格合理、配</w:t>
      </w:r>
      <w:r>
        <w:rPr>
          <w:rFonts w:ascii="宋体" w:hAnsi="宋体" w:hint="eastAsia"/>
          <w:sz w:val="28"/>
          <w:szCs w:val="28"/>
        </w:rPr>
        <w:lastRenderedPageBreak/>
        <w:t>方全面的优先考虑。</w:t>
      </w:r>
    </w:p>
    <w:p w:rsidR="00501AA5" w:rsidRDefault="00501AA5" w:rsidP="00501AA5">
      <w:pPr>
        <w:ind w:firstLine="630"/>
        <w:jc w:val="left"/>
        <w:rPr>
          <w:rFonts w:ascii="宋体" w:hAnsi="宋体"/>
          <w:sz w:val="28"/>
          <w:szCs w:val="28"/>
        </w:rPr>
      </w:pPr>
      <w:r>
        <w:rPr>
          <w:rFonts w:ascii="宋体" w:hAnsi="宋体" w:hint="eastAsia"/>
          <w:sz w:val="28"/>
          <w:szCs w:val="28"/>
        </w:rPr>
        <w:t>2.2企业资信部分</w:t>
      </w:r>
    </w:p>
    <w:p w:rsidR="00501AA5" w:rsidRDefault="00501AA5" w:rsidP="00501AA5">
      <w:pPr>
        <w:ind w:firstLineChars="200" w:firstLine="560"/>
        <w:jc w:val="left"/>
        <w:rPr>
          <w:rFonts w:ascii="宋体" w:hAnsi="宋体"/>
          <w:sz w:val="28"/>
          <w:szCs w:val="28"/>
        </w:rPr>
      </w:pPr>
      <w:r>
        <w:rPr>
          <w:rFonts w:ascii="宋体" w:hAnsi="宋体" w:hint="eastAsia"/>
          <w:sz w:val="28"/>
          <w:szCs w:val="28"/>
        </w:rPr>
        <w:t>产品线齐全，有供应本市三级甲等医院经营业绩的优先考虑</w:t>
      </w:r>
    </w:p>
    <w:p w:rsidR="00501AA5" w:rsidRDefault="00501AA5" w:rsidP="00501AA5">
      <w:pPr>
        <w:ind w:firstLine="630"/>
        <w:jc w:val="left"/>
        <w:rPr>
          <w:rFonts w:ascii="宋体" w:hAnsi="宋体"/>
          <w:sz w:val="28"/>
          <w:szCs w:val="28"/>
        </w:rPr>
      </w:pPr>
      <w:r>
        <w:rPr>
          <w:rFonts w:ascii="宋体" w:hAnsi="宋体" w:hint="eastAsia"/>
          <w:sz w:val="28"/>
          <w:szCs w:val="28"/>
        </w:rPr>
        <w:t>2.3服务方案部分</w:t>
      </w:r>
    </w:p>
    <w:p w:rsidR="00501AA5" w:rsidRDefault="00501AA5" w:rsidP="00501AA5">
      <w:pPr>
        <w:ind w:firstLine="630"/>
        <w:jc w:val="left"/>
        <w:rPr>
          <w:rFonts w:ascii="宋体" w:hAnsi="宋体"/>
          <w:sz w:val="28"/>
          <w:szCs w:val="28"/>
        </w:rPr>
      </w:pPr>
      <w:r>
        <w:rPr>
          <w:rFonts w:ascii="宋体" w:hAnsi="宋体" w:hint="eastAsia"/>
          <w:sz w:val="28"/>
          <w:szCs w:val="28"/>
        </w:rPr>
        <w:t>1、本市有送货点，特殊情况能一天内送货者优先考虑；</w:t>
      </w:r>
    </w:p>
    <w:p w:rsidR="00501AA5" w:rsidRDefault="00501AA5" w:rsidP="00501AA5">
      <w:pPr>
        <w:ind w:firstLineChars="250" w:firstLine="700"/>
        <w:jc w:val="left"/>
        <w:rPr>
          <w:rFonts w:ascii="宋体" w:hAnsi="宋体"/>
          <w:sz w:val="28"/>
          <w:szCs w:val="28"/>
        </w:rPr>
      </w:pPr>
      <w:r>
        <w:rPr>
          <w:rFonts w:ascii="宋体" w:hAnsi="宋体" w:hint="eastAsia"/>
          <w:sz w:val="28"/>
          <w:szCs w:val="28"/>
        </w:rPr>
        <w:t>2、最低投标报价不是被授予合同的唯一条件。</w:t>
      </w:r>
    </w:p>
    <w:p w:rsidR="00501AA5" w:rsidRPr="00BD68EC" w:rsidRDefault="00501AA5" w:rsidP="00BD68EC">
      <w:pPr>
        <w:spacing w:line="360" w:lineRule="auto"/>
        <w:ind w:firstLineChars="645" w:firstLine="2331"/>
        <w:rPr>
          <w:rFonts w:asciiTheme="minorEastAsia" w:eastAsiaTheme="minorEastAsia" w:hAnsiTheme="minorEastAsia"/>
          <w:b/>
          <w:sz w:val="36"/>
          <w:szCs w:val="36"/>
        </w:rPr>
      </w:pPr>
      <w:r>
        <w:rPr>
          <w:rFonts w:asciiTheme="minorEastAsia" w:eastAsiaTheme="minorEastAsia" w:hAnsiTheme="minorEastAsia" w:hint="eastAsia"/>
          <w:b/>
          <w:sz w:val="36"/>
          <w:szCs w:val="36"/>
        </w:rPr>
        <w:t>第六部分    授予合同</w:t>
      </w:r>
    </w:p>
    <w:p w:rsidR="00501AA5" w:rsidRDefault="00501AA5" w:rsidP="00501AA5">
      <w:pPr>
        <w:ind w:firstLineChars="200" w:firstLine="560"/>
        <w:jc w:val="left"/>
        <w:rPr>
          <w:rFonts w:ascii="宋体" w:hAnsi="宋体"/>
          <w:sz w:val="28"/>
          <w:szCs w:val="28"/>
        </w:rPr>
      </w:pPr>
      <w:r>
        <w:rPr>
          <w:rFonts w:ascii="宋体" w:hAnsi="宋体" w:hint="eastAsia"/>
          <w:sz w:val="28"/>
          <w:szCs w:val="28"/>
        </w:rPr>
        <w:t>一、中标通知</w:t>
      </w:r>
    </w:p>
    <w:p w:rsidR="00501AA5" w:rsidRDefault="00501AA5" w:rsidP="00501AA5">
      <w:pPr>
        <w:ind w:firstLineChars="200" w:firstLine="560"/>
        <w:jc w:val="left"/>
        <w:rPr>
          <w:rFonts w:ascii="宋体" w:hAnsi="宋体"/>
          <w:sz w:val="28"/>
          <w:szCs w:val="28"/>
        </w:rPr>
      </w:pPr>
      <w:r>
        <w:rPr>
          <w:rFonts w:ascii="宋体" w:hAnsi="宋体" w:hint="eastAsia"/>
          <w:sz w:val="28"/>
          <w:szCs w:val="28"/>
        </w:rPr>
        <w:t>1、通过评标，确定中标人后，招标人将在招标现场或电话告知“中标通知”，发出时间不超过投标有效期。</w:t>
      </w:r>
    </w:p>
    <w:p w:rsidR="00501AA5" w:rsidRDefault="00501AA5" w:rsidP="00501AA5">
      <w:pPr>
        <w:ind w:firstLineChars="200" w:firstLine="560"/>
        <w:jc w:val="left"/>
        <w:rPr>
          <w:rFonts w:ascii="宋体" w:hAnsi="宋体"/>
          <w:sz w:val="28"/>
          <w:szCs w:val="28"/>
        </w:rPr>
      </w:pPr>
      <w:r>
        <w:rPr>
          <w:rFonts w:ascii="宋体" w:hAnsi="宋体" w:hint="eastAsia"/>
          <w:sz w:val="28"/>
          <w:szCs w:val="28"/>
        </w:rPr>
        <w:t>2、对未中标者，招标人不对未中标原因做出解释，同时亦不退还投标文件</w:t>
      </w:r>
    </w:p>
    <w:p w:rsidR="00501AA5" w:rsidRDefault="00501AA5" w:rsidP="00501AA5">
      <w:pPr>
        <w:ind w:firstLineChars="200" w:firstLine="560"/>
        <w:jc w:val="left"/>
        <w:rPr>
          <w:rFonts w:ascii="宋体" w:hAnsi="宋体"/>
          <w:sz w:val="28"/>
          <w:szCs w:val="28"/>
        </w:rPr>
      </w:pPr>
      <w:r>
        <w:rPr>
          <w:rFonts w:ascii="宋体" w:hAnsi="宋体" w:hint="eastAsia"/>
          <w:sz w:val="28"/>
          <w:szCs w:val="28"/>
        </w:rPr>
        <w:t>3、“中标通知”生效后，如果已中标的投标人不能按投标文件中承诺的条件履行签约行为，招标人有权在评标小组推荐的、合格的投标人名单中选择新的合同授予人。</w:t>
      </w:r>
    </w:p>
    <w:p w:rsidR="00501AA5" w:rsidRDefault="00501AA5" w:rsidP="00501AA5">
      <w:pPr>
        <w:numPr>
          <w:ilvl w:val="0"/>
          <w:numId w:val="8"/>
        </w:numPr>
        <w:jc w:val="left"/>
        <w:rPr>
          <w:rFonts w:ascii="宋体" w:hAnsi="宋体"/>
          <w:sz w:val="28"/>
          <w:szCs w:val="28"/>
        </w:rPr>
      </w:pPr>
      <w:r>
        <w:rPr>
          <w:rFonts w:ascii="宋体" w:hAnsi="宋体" w:hint="eastAsia"/>
          <w:sz w:val="28"/>
          <w:szCs w:val="28"/>
        </w:rPr>
        <w:t>签订合同</w:t>
      </w:r>
    </w:p>
    <w:p w:rsidR="00501AA5" w:rsidRDefault="00501AA5" w:rsidP="00501AA5">
      <w:pPr>
        <w:ind w:firstLineChars="250" w:firstLine="700"/>
        <w:jc w:val="left"/>
        <w:rPr>
          <w:rFonts w:ascii="宋体" w:hAnsi="宋体"/>
          <w:sz w:val="28"/>
          <w:szCs w:val="28"/>
        </w:rPr>
      </w:pPr>
      <w:r>
        <w:rPr>
          <w:rFonts w:ascii="宋体" w:hAnsi="宋体" w:hint="eastAsia"/>
          <w:sz w:val="28"/>
          <w:szCs w:val="28"/>
        </w:rPr>
        <w:t>1、中标人应在指定的时间、地点与招标人签订合同</w:t>
      </w:r>
    </w:p>
    <w:p w:rsidR="00501AA5" w:rsidRDefault="00501AA5" w:rsidP="00501AA5">
      <w:pPr>
        <w:ind w:firstLineChars="250" w:firstLine="700"/>
        <w:jc w:val="left"/>
        <w:rPr>
          <w:rFonts w:ascii="宋体" w:hAnsi="宋体"/>
          <w:sz w:val="28"/>
          <w:szCs w:val="28"/>
        </w:rPr>
      </w:pPr>
      <w:r>
        <w:rPr>
          <w:rFonts w:ascii="宋体" w:hAnsi="宋体" w:hint="eastAsia"/>
          <w:sz w:val="28"/>
          <w:szCs w:val="28"/>
        </w:rPr>
        <w:t>2、招标文件、中标人的投标文件及双方确认的澄清文件等，均为有法律约束力的经济合同组成的一部分。</w:t>
      </w:r>
    </w:p>
    <w:p w:rsidR="00501AA5" w:rsidRDefault="00501AA5" w:rsidP="00501AA5">
      <w:pPr>
        <w:ind w:firstLineChars="200" w:firstLine="560"/>
        <w:jc w:val="left"/>
        <w:rPr>
          <w:rFonts w:ascii="宋体" w:hAnsi="宋体"/>
          <w:sz w:val="28"/>
          <w:szCs w:val="28"/>
        </w:rPr>
      </w:pPr>
      <w:r>
        <w:rPr>
          <w:rFonts w:ascii="宋体" w:hAnsi="宋体" w:hint="eastAsia"/>
          <w:sz w:val="28"/>
          <w:szCs w:val="28"/>
        </w:rPr>
        <w:t>3、合同文件：下列文件均为本合同不可分割的组成部分：</w:t>
      </w:r>
    </w:p>
    <w:p w:rsidR="00501AA5" w:rsidRDefault="00501AA5" w:rsidP="00501AA5">
      <w:pPr>
        <w:ind w:firstLineChars="200" w:firstLine="560"/>
        <w:jc w:val="left"/>
        <w:rPr>
          <w:rFonts w:ascii="宋体" w:hAnsi="宋体"/>
          <w:sz w:val="28"/>
          <w:szCs w:val="28"/>
        </w:rPr>
      </w:pPr>
      <w:r>
        <w:rPr>
          <w:rFonts w:ascii="宋体" w:hAnsi="宋体" w:hint="eastAsia"/>
          <w:sz w:val="28"/>
          <w:szCs w:val="28"/>
        </w:rPr>
        <w:t>（1）招标文件</w:t>
      </w:r>
    </w:p>
    <w:p w:rsidR="00501AA5" w:rsidRDefault="00501AA5" w:rsidP="00501AA5">
      <w:pPr>
        <w:ind w:firstLineChars="200" w:firstLine="560"/>
        <w:jc w:val="left"/>
        <w:rPr>
          <w:rFonts w:ascii="宋体" w:hAnsi="宋体"/>
          <w:sz w:val="28"/>
          <w:szCs w:val="28"/>
        </w:rPr>
      </w:pPr>
      <w:r>
        <w:rPr>
          <w:rFonts w:ascii="宋体" w:hAnsi="宋体" w:hint="eastAsia"/>
          <w:sz w:val="28"/>
          <w:szCs w:val="28"/>
        </w:rPr>
        <w:t>（2）招标响应文件</w:t>
      </w:r>
    </w:p>
    <w:p w:rsidR="00501AA5" w:rsidRDefault="00501AA5" w:rsidP="00501AA5">
      <w:pPr>
        <w:ind w:firstLineChars="200" w:firstLine="560"/>
        <w:jc w:val="left"/>
        <w:rPr>
          <w:rFonts w:ascii="宋体" w:hAnsi="宋体"/>
          <w:sz w:val="28"/>
          <w:szCs w:val="28"/>
        </w:rPr>
      </w:pPr>
      <w:r>
        <w:rPr>
          <w:rFonts w:ascii="宋体" w:hAnsi="宋体" w:hint="eastAsia"/>
          <w:sz w:val="28"/>
          <w:szCs w:val="28"/>
        </w:rPr>
        <w:t>（3）中标人在询标时的书面承诺</w:t>
      </w:r>
    </w:p>
    <w:p w:rsidR="00501AA5" w:rsidRDefault="00501AA5" w:rsidP="00501AA5">
      <w:pPr>
        <w:ind w:firstLineChars="200" w:firstLine="560"/>
        <w:jc w:val="left"/>
        <w:rPr>
          <w:rFonts w:ascii="宋体" w:hAnsi="宋体"/>
          <w:sz w:val="28"/>
          <w:szCs w:val="28"/>
        </w:rPr>
      </w:pPr>
      <w:r>
        <w:rPr>
          <w:rFonts w:ascii="宋体" w:hAnsi="宋体" w:hint="eastAsia"/>
          <w:sz w:val="28"/>
          <w:szCs w:val="28"/>
        </w:rPr>
        <w:t>（4）合同补充条款或说明</w:t>
      </w:r>
    </w:p>
    <w:p w:rsidR="00501AA5" w:rsidRPr="00BD68EC" w:rsidRDefault="00501AA5" w:rsidP="00BD68EC">
      <w:pPr>
        <w:ind w:firstLineChars="200" w:firstLine="560"/>
        <w:jc w:val="left"/>
        <w:rPr>
          <w:rFonts w:ascii="宋体" w:hAnsi="宋体"/>
          <w:sz w:val="28"/>
          <w:szCs w:val="28"/>
        </w:rPr>
      </w:pPr>
      <w:r>
        <w:rPr>
          <w:rFonts w:ascii="宋体" w:hAnsi="宋体" w:hint="eastAsia"/>
          <w:sz w:val="28"/>
          <w:szCs w:val="28"/>
        </w:rPr>
        <w:t>（5）附件</w:t>
      </w:r>
    </w:p>
    <w:p w:rsidR="00501AA5" w:rsidRDefault="00501AA5" w:rsidP="00501AA5">
      <w:pPr>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lastRenderedPageBreak/>
        <w:t>第七部分    附  件</w:t>
      </w:r>
    </w:p>
    <w:p w:rsidR="00501AA5" w:rsidRDefault="00501AA5" w:rsidP="00501AA5">
      <w:pPr>
        <w:jc w:val="left"/>
        <w:rPr>
          <w:rFonts w:ascii="宋体" w:hAnsi="宋体"/>
          <w:sz w:val="28"/>
          <w:szCs w:val="28"/>
        </w:rPr>
      </w:pPr>
      <w:r>
        <w:rPr>
          <w:rFonts w:ascii="宋体" w:hAnsi="宋体" w:hint="eastAsia"/>
          <w:sz w:val="28"/>
          <w:szCs w:val="28"/>
        </w:rPr>
        <w:t>附件一</w:t>
      </w:r>
    </w:p>
    <w:p w:rsidR="00501AA5" w:rsidRDefault="00501AA5" w:rsidP="00501AA5">
      <w:pPr>
        <w:jc w:val="center"/>
        <w:rPr>
          <w:rFonts w:ascii="宋体" w:hAnsi="宋体"/>
          <w:sz w:val="28"/>
          <w:szCs w:val="28"/>
        </w:rPr>
      </w:pPr>
      <w:r>
        <w:rPr>
          <w:rFonts w:ascii="宋体" w:hAnsi="宋体" w:hint="eastAsia"/>
          <w:sz w:val="28"/>
          <w:szCs w:val="28"/>
        </w:rPr>
        <w:t>招标响应函</w:t>
      </w:r>
    </w:p>
    <w:p w:rsidR="00501AA5" w:rsidRDefault="00501AA5" w:rsidP="00501AA5">
      <w:pPr>
        <w:jc w:val="left"/>
        <w:rPr>
          <w:rFonts w:ascii="宋体" w:hAnsi="宋体"/>
          <w:sz w:val="28"/>
          <w:szCs w:val="28"/>
        </w:rPr>
      </w:pPr>
    </w:p>
    <w:p w:rsidR="00501AA5" w:rsidRDefault="00501AA5" w:rsidP="00501AA5">
      <w:pPr>
        <w:jc w:val="left"/>
        <w:rPr>
          <w:rFonts w:ascii="宋体" w:hAnsi="宋体"/>
          <w:sz w:val="28"/>
          <w:szCs w:val="28"/>
        </w:rPr>
      </w:pPr>
      <w:r>
        <w:rPr>
          <w:rFonts w:ascii="宋体" w:hAnsi="宋体" w:hint="eastAsia"/>
          <w:sz w:val="28"/>
          <w:szCs w:val="28"/>
        </w:rPr>
        <w:t>致***医院</w:t>
      </w:r>
    </w:p>
    <w:p w:rsidR="00501AA5" w:rsidRDefault="00501AA5" w:rsidP="00501AA5">
      <w:pPr>
        <w:ind w:firstLine="630"/>
        <w:jc w:val="left"/>
        <w:rPr>
          <w:rFonts w:ascii="宋体" w:hAnsi="宋体"/>
          <w:sz w:val="28"/>
          <w:szCs w:val="28"/>
        </w:rPr>
      </w:pPr>
      <w:r>
        <w:rPr>
          <w:rFonts w:ascii="宋体" w:hAnsi="宋体" w:hint="eastAsia"/>
          <w:sz w:val="28"/>
          <w:szCs w:val="28"/>
        </w:rPr>
        <w:t>根据贵方项目（项目编号：）的投标邀请，签字代表（全名、职务）经正式授权并代表投标人（名称、地址）提交下述文件：</w:t>
      </w:r>
    </w:p>
    <w:p w:rsidR="00501AA5" w:rsidRDefault="00501AA5" w:rsidP="00501AA5">
      <w:pPr>
        <w:ind w:firstLineChars="150" w:firstLine="420"/>
        <w:jc w:val="left"/>
        <w:rPr>
          <w:rFonts w:ascii="宋体" w:hAnsi="宋体"/>
          <w:sz w:val="28"/>
          <w:szCs w:val="28"/>
        </w:rPr>
      </w:pPr>
      <w:r>
        <w:rPr>
          <w:rFonts w:ascii="宋体" w:hAnsi="宋体" w:hint="eastAsia"/>
          <w:sz w:val="28"/>
          <w:szCs w:val="28"/>
        </w:rPr>
        <w:t>（1）报价一览表（必填内容：产品名称、规格、品牌、建议零售价、折扣率）</w:t>
      </w:r>
    </w:p>
    <w:p w:rsidR="00501AA5" w:rsidRDefault="00501AA5" w:rsidP="00501AA5">
      <w:pPr>
        <w:ind w:firstLineChars="150" w:firstLine="420"/>
        <w:jc w:val="left"/>
        <w:rPr>
          <w:rFonts w:ascii="宋体" w:hAnsi="宋体"/>
          <w:sz w:val="28"/>
          <w:szCs w:val="28"/>
        </w:rPr>
      </w:pPr>
      <w:r>
        <w:rPr>
          <w:rFonts w:ascii="宋体" w:hAnsi="宋体" w:hint="eastAsia"/>
          <w:sz w:val="28"/>
          <w:szCs w:val="28"/>
        </w:rPr>
        <w:t>（2）资格证明文件</w:t>
      </w:r>
    </w:p>
    <w:p w:rsidR="00501AA5" w:rsidRDefault="00501AA5" w:rsidP="00501AA5">
      <w:pPr>
        <w:ind w:firstLineChars="150" w:firstLine="420"/>
        <w:jc w:val="left"/>
        <w:rPr>
          <w:rFonts w:ascii="宋体" w:hAnsi="宋体"/>
          <w:sz w:val="28"/>
          <w:szCs w:val="28"/>
        </w:rPr>
      </w:pPr>
      <w:r>
        <w:rPr>
          <w:rFonts w:ascii="宋体" w:hAnsi="宋体" w:hint="eastAsia"/>
          <w:sz w:val="28"/>
          <w:szCs w:val="28"/>
        </w:rPr>
        <w:t>（3）服务方案</w:t>
      </w:r>
    </w:p>
    <w:p w:rsidR="00501AA5" w:rsidRDefault="00501AA5" w:rsidP="00501AA5">
      <w:pPr>
        <w:ind w:left="640"/>
        <w:jc w:val="left"/>
        <w:rPr>
          <w:rFonts w:ascii="宋体" w:hAnsi="宋体"/>
          <w:sz w:val="28"/>
          <w:szCs w:val="28"/>
        </w:rPr>
      </w:pPr>
      <w:r>
        <w:rPr>
          <w:rFonts w:ascii="宋体" w:hAnsi="宋体" w:hint="eastAsia"/>
          <w:sz w:val="28"/>
          <w:szCs w:val="28"/>
        </w:rPr>
        <w:t>据此函，签字代表宣布同意如下：</w:t>
      </w:r>
    </w:p>
    <w:p w:rsidR="00501AA5" w:rsidRDefault="00501AA5" w:rsidP="00501AA5">
      <w:pPr>
        <w:ind w:firstLineChars="200" w:firstLine="560"/>
        <w:jc w:val="left"/>
        <w:rPr>
          <w:rFonts w:ascii="宋体" w:hAnsi="宋体"/>
          <w:sz w:val="28"/>
          <w:szCs w:val="28"/>
        </w:rPr>
      </w:pPr>
      <w:r>
        <w:rPr>
          <w:rFonts w:ascii="宋体" w:hAnsi="宋体" w:hint="eastAsia"/>
          <w:sz w:val="28"/>
          <w:szCs w:val="28"/>
        </w:rPr>
        <w:t>1、投标人将严格遵循《中华人民共和国政府采购法》及相关法规，履行法律规定的责任和义务</w:t>
      </w:r>
    </w:p>
    <w:p w:rsidR="00501AA5" w:rsidRDefault="00501AA5" w:rsidP="00501AA5">
      <w:pPr>
        <w:ind w:firstLineChars="200" w:firstLine="560"/>
        <w:jc w:val="left"/>
        <w:rPr>
          <w:rFonts w:ascii="宋体" w:hAnsi="宋体"/>
          <w:sz w:val="28"/>
          <w:szCs w:val="28"/>
        </w:rPr>
      </w:pPr>
      <w:r>
        <w:rPr>
          <w:rFonts w:ascii="宋体" w:hAnsi="宋体" w:hint="eastAsia"/>
          <w:sz w:val="28"/>
          <w:szCs w:val="28"/>
        </w:rPr>
        <w:t>2、投标人已详细审查并理解全部采购文件，已完全明确采购文件中告知的全部内容。</w:t>
      </w:r>
    </w:p>
    <w:p w:rsidR="00501AA5" w:rsidRDefault="00501AA5" w:rsidP="00501AA5">
      <w:pPr>
        <w:ind w:firstLineChars="200" w:firstLine="560"/>
        <w:jc w:val="left"/>
        <w:rPr>
          <w:rFonts w:ascii="宋体" w:hAnsi="宋体"/>
          <w:sz w:val="28"/>
          <w:szCs w:val="28"/>
        </w:rPr>
      </w:pPr>
      <w:r>
        <w:rPr>
          <w:rFonts w:ascii="宋体" w:hAnsi="宋体" w:hint="eastAsia"/>
          <w:sz w:val="28"/>
          <w:szCs w:val="28"/>
        </w:rPr>
        <w:t>3、投标人将按采购文件规定履行合同责任和义务。</w:t>
      </w:r>
    </w:p>
    <w:p w:rsidR="00501AA5" w:rsidRDefault="00501AA5" w:rsidP="00501AA5">
      <w:pPr>
        <w:ind w:firstLineChars="200" w:firstLine="560"/>
        <w:jc w:val="left"/>
        <w:rPr>
          <w:rFonts w:ascii="宋体" w:hAnsi="宋体"/>
          <w:sz w:val="28"/>
          <w:szCs w:val="28"/>
        </w:rPr>
      </w:pPr>
      <w:r>
        <w:rPr>
          <w:rFonts w:ascii="宋体" w:hAnsi="宋体" w:hint="eastAsia"/>
          <w:sz w:val="28"/>
          <w:szCs w:val="28"/>
        </w:rPr>
        <w:t>4、本招标谈判开始时间起有效期为30天。</w:t>
      </w:r>
    </w:p>
    <w:p w:rsidR="00501AA5" w:rsidRDefault="00501AA5" w:rsidP="00501AA5">
      <w:pPr>
        <w:ind w:firstLineChars="200" w:firstLine="560"/>
        <w:jc w:val="left"/>
        <w:rPr>
          <w:rFonts w:ascii="宋体" w:hAnsi="宋体"/>
          <w:sz w:val="28"/>
          <w:szCs w:val="28"/>
        </w:rPr>
      </w:pPr>
      <w:r>
        <w:rPr>
          <w:rFonts w:ascii="宋体" w:hAnsi="宋体" w:hint="eastAsia"/>
          <w:color w:val="000000" w:themeColor="text1"/>
          <w:sz w:val="28"/>
          <w:szCs w:val="28"/>
        </w:rPr>
        <w:t>5、</w:t>
      </w:r>
      <w:r>
        <w:rPr>
          <w:rFonts w:ascii="宋体" w:hAnsi="宋体" w:hint="eastAsia"/>
          <w:sz w:val="28"/>
          <w:szCs w:val="28"/>
        </w:rPr>
        <w:t>成交后放弃中标或成交后无正当理由不与采购人签订合同的，则同意按照贵方规定处置；</w:t>
      </w:r>
    </w:p>
    <w:p w:rsidR="00501AA5" w:rsidRDefault="00501AA5" w:rsidP="00501AA5">
      <w:pPr>
        <w:ind w:firstLineChars="200" w:firstLine="560"/>
        <w:jc w:val="left"/>
        <w:rPr>
          <w:rFonts w:ascii="宋体" w:hAnsi="宋体"/>
          <w:sz w:val="28"/>
          <w:szCs w:val="28"/>
        </w:rPr>
      </w:pPr>
      <w:r>
        <w:rPr>
          <w:rFonts w:ascii="宋体" w:hAnsi="宋体" w:hint="eastAsia"/>
          <w:sz w:val="28"/>
          <w:szCs w:val="28"/>
        </w:rPr>
        <w:t>6、在招标过程中，投标人以提前报备或用其他不良手段阻止干扰招标的愿意接受作为不良行为公示处理；</w:t>
      </w:r>
    </w:p>
    <w:p w:rsidR="00501AA5" w:rsidRDefault="00501AA5" w:rsidP="00501AA5">
      <w:pPr>
        <w:ind w:firstLineChars="200" w:firstLine="560"/>
        <w:jc w:val="left"/>
        <w:rPr>
          <w:rFonts w:ascii="宋体" w:hAnsi="宋体"/>
          <w:sz w:val="28"/>
          <w:szCs w:val="28"/>
        </w:rPr>
      </w:pPr>
      <w:r>
        <w:rPr>
          <w:rFonts w:ascii="宋体" w:hAnsi="宋体" w:hint="eastAsia"/>
          <w:sz w:val="28"/>
          <w:szCs w:val="28"/>
        </w:rPr>
        <w:t>7、向采购人提供不真实文件，或提供虚假材料谋取中标等有关情形的，采购方有权取消其本次采购资格，并列入嘉兴市第一医院供应商黑名单；</w:t>
      </w:r>
    </w:p>
    <w:p w:rsidR="00501AA5" w:rsidRDefault="00501AA5" w:rsidP="00501AA5">
      <w:pPr>
        <w:ind w:firstLineChars="200" w:firstLine="560"/>
        <w:jc w:val="left"/>
        <w:rPr>
          <w:rFonts w:ascii="宋体" w:hAnsi="宋体"/>
          <w:sz w:val="28"/>
          <w:szCs w:val="28"/>
        </w:rPr>
      </w:pPr>
      <w:r>
        <w:rPr>
          <w:rFonts w:ascii="宋体" w:hAnsi="宋体" w:hint="eastAsia"/>
          <w:sz w:val="28"/>
          <w:szCs w:val="28"/>
        </w:rPr>
        <w:lastRenderedPageBreak/>
        <w:t>8、承诺应贵方要求提供任何与该项目有关的数据、情况和技术资料；</w:t>
      </w:r>
    </w:p>
    <w:p w:rsidR="00501AA5" w:rsidRDefault="00501AA5" w:rsidP="00501AA5">
      <w:pPr>
        <w:ind w:firstLineChars="200" w:firstLine="560"/>
        <w:jc w:val="left"/>
        <w:rPr>
          <w:rFonts w:ascii="宋体" w:hAnsi="宋体"/>
          <w:sz w:val="28"/>
          <w:szCs w:val="28"/>
        </w:rPr>
      </w:pPr>
      <w:r>
        <w:rPr>
          <w:rFonts w:ascii="宋体" w:hAnsi="宋体" w:hint="eastAsia"/>
          <w:sz w:val="28"/>
          <w:szCs w:val="28"/>
        </w:rPr>
        <w:t>9、与本次采购有关的一切正式往来通讯请寄：</w:t>
      </w:r>
    </w:p>
    <w:p w:rsidR="00501AA5" w:rsidRDefault="00501AA5" w:rsidP="00501AA5">
      <w:pPr>
        <w:ind w:firstLineChars="350" w:firstLine="980"/>
        <w:jc w:val="left"/>
        <w:rPr>
          <w:rFonts w:ascii="宋体" w:hAnsi="宋体"/>
          <w:sz w:val="28"/>
          <w:szCs w:val="28"/>
          <w:u w:val="single"/>
        </w:rPr>
      </w:pPr>
      <w:r>
        <w:rPr>
          <w:rFonts w:ascii="宋体" w:hAnsi="宋体" w:hint="eastAsia"/>
          <w:sz w:val="28"/>
          <w:szCs w:val="28"/>
        </w:rPr>
        <w:t>地址：  邮箱：</w:t>
      </w:r>
    </w:p>
    <w:p w:rsidR="00501AA5" w:rsidRDefault="00501AA5" w:rsidP="00501AA5">
      <w:pPr>
        <w:ind w:firstLineChars="350" w:firstLine="980"/>
        <w:jc w:val="left"/>
        <w:rPr>
          <w:rFonts w:ascii="宋体" w:hAnsi="宋体"/>
          <w:sz w:val="28"/>
          <w:szCs w:val="28"/>
        </w:rPr>
      </w:pPr>
      <w:r>
        <w:rPr>
          <w:rFonts w:ascii="宋体" w:hAnsi="宋体" w:hint="eastAsia"/>
          <w:sz w:val="28"/>
          <w:szCs w:val="28"/>
        </w:rPr>
        <w:t>电话 ：  传真：</w:t>
      </w:r>
    </w:p>
    <w:p w:rsidR="00501AA5" w:rsidRDefault="00501AA5" w:rsidP="00501AA5">
      <w:pPr>
        <w:ind w:firstLineChars="350" w:firstLine="980"/>
        <w:jc w:val="left"/>
        <w:rPr>
          <w:rFonts w:ascii="宋体" w:hAnsi="宋体"/>
          <w:sz w:val="28"/>
          <w:szCs w:val="28"/>
        </w:rPr>
      </w:pPr>
      <w:r>
        <w:rPr>
          <w:rFonts w:ascii="宋体" w:hAnsi="宋体" w:hint="eastAsia"/>
          <w:sz w:val="28"/>
          <w:szCs w:val="28"/>
        </w:rPr>
        <w:t>投标人名称：（公章）</w:t>
      </w:r>
    </w:p>
    <w:p w:rsidR="00501AA5" w:rsidRDefault="00501AA5" w:rsidP="00501AA5">
      <w:pPr>
        <w:ind w:firstLineChars="350" w:firstLine="980"/>
        <w:jc w:val="left"/>
        <w:rPr>
          <w:rFonts w:ascii="宋体" w:hAnsi="宋体"/>
          <w:sz w:val="28"/>
          <w:szCs w:val="28"/>
          <w:u w:val="single"/>
        </w:rPr>
      </w:pPr>
      <w:r>
        <w:rPr>
          <w:rFonts w:ascii="宋体" w:hAnsi="宋体" w:hint="eastAsia"/>
          <w:sz w:val="28"/>
          <w:szCs w:val="28"/>
        </w:rPr>
        <w:t>投标人代表姓名、职务：</w:t>
      </w:r>
    </w:p>
    <w:p w:rsidR="00501AA5" w:rsidRDefault="00501AA5" w:rsidP="00501AA5">
      <w:pPr>
        <w:ind w:firstLineChars="350" w:firstLine="980"/>
        <w:jc w:val="left"/>
        <w:rPr>
          <w:rFonts w:ascii="宋体" w:hAnsi="宋体"/>
          <w:sz w:val="28"/>
          <w:szCs w:val="28"/>
          <w:u w:val="single"/>
        </w:rPr>
      </w:pPr>
      <w:r>
        <w:rPr>
          <w:rFonts w:ascii="宋体" w:hAnsi="宋体" w:hint="eastAsia"/>
          <w:sz w:val="28"/>
          <w:szCs w:val="28"/>
        </w:rPr>
        <w:t>日期</w:t>
      </w:r>
      <w:r w:rsidRPr="00F50989">
        <w:rPr>
          <w:rFonts w:ascii="宋体" w:hAnsi="宋体" w:hint="eastAsia"/>
          <w:sz w:val="28"/>
          <w:szCs w:val="28"/>
        </w:rPr>
        <w:t xml:space="preserve">：     </w:t>
      </w:r>
      <w:r>
        <w:rPr>
          <w:rFonts w:ascii="宋体" w:hAnsi="宋体" w:hint="eastAsia"/>
          <w:sz w:val="28"/>
          <w:szCs w:val="28"/>
        </w:rPr>
        <w:t>年   月   日    全权代表签字：</w:t>
      </w:r>
    </w:p>
    <w:p w:rsidR="00501AA5" w:rsidRDefault="00501AA5" w:rsidP="00501AA5">
      <w:pPr>
        <w:spacing w:line="540" w:lineRule="exact"/>
        <w:jc w:val="left"/>
        <w:rPr>
          <w:rFonts w:ascii="宋体" w:hAnsi="宋体"/>
          <w:sz w:val="28"/>
          <w:szCs w:val="28"/>
        </w:rPr>
      </w:pPr>
    </w:p>
    <w:p w:rsidR="00501AA5" w:rsidRDefault="00501AA5" w:rsidP="00501AA5">
      <w:pPr>
        <w:spacing w:line="540" w:lineRule="exact"/>
        <w:jc w:val="left"/>
        <w:rPr>
          <w:rFonts w:ascii="宋体" w:hAnsi="宋体"/>
          <w:sz w:val="28"/>
          <w:szCs w:val="28"/>
        </w:rPr>
      </w:pPr>
    </w:p>
    <w:p w:rsidR="00501AA5" w:rsidRDefault="00501AA5" w:rsidP="00501AA5">
      <w:pPr>
        <w:spacing w:line="540" w:lineRule="exact"/>
        <w:jc w:val="left"/>
        <w:rPr>
          <w:rFonts w:ascii="宋体" w:hAnsi="宋体"/>
          <w:sz w:val="28"/>
          <w:szCs w:val="28"/>
        </w:rPr>
      </w:pPr>
    </w:p>
    <w:p w:rsidR="00501AA5" w:rsidRDefault="00501AA5" w:rsidP="00501AA5">
      <w:pPr>
        <w:spacing w:line="540" w:lineRule="exact"/>
        <w:jc w:val="left"/>
        <w:rPr>
          <w:rFonts w:ascii="宋体" w:hAnsi="宋体"/>
          <w:sz w:val="28"/>
          <w:szCs w:val="28"/>
        </w:rPr>
      </w:pPr>
    </w:p>
    <w:p w:rsidR="00501AA5" w:rsidRDefault="00501AA5" w:rsidP="00501AA5">
      <w:pPr>
        <w:spacing w:line="540" w:lineRule="exact"/>
        <w:jc w:val="left"/>
        <w:rPr>
          <w:rFonts w:ascii="宋体" w:hAnsi="宋体"/>
          <w:sz w:val="28"/>
          <w:szCs w:val="28"/>
        </w:rPr>
      </w:pPr>
    </w:p>
    <w:p w:rsidR="00501AA5" w:rsidRDefault="00501AA5" w:rsidP="00501AA5">
      <w:pPr>
        <w:spacing w:line="540" w:lineRule="exact"/>
        <w:jc w:val="left"/>
        <w:rPr>
          <w:rFonts w:ascii="宋体" w:hAnsi="宋体"/>
          <w:sz w:val="28"/>
          <w:szCs w:val="28"/>
        </w:rPr>
      </w:pPr>
    </w:p>
    <w:p w:rsidR="00501AA5" w:rsidRDefault="00501AA5" w:rsidP="00501AA5">
      <w:pPr>
        <w:spacing w:line="540" w:lineRule="exact"/>
        <w:jc w:val="left"/>
        <w:rPr>
          <w:rFonts w:ascii="宋体" w:hAnsi="宋体"/>
          <w:sz w:val="28"/>
          <w:szCs w:val="28"/>
        </w:rPr>
      </w:pPr>
    </w:p>
    <w:p w:rsidR="00501AA5" w:rsidRDefault="00501AA5" w:rsidP="00501AA5">
      <w:pPr>
        <w:spacing w:line="540" w:lineRule="exact"/>
        <w:jc w:val="left"/>
        <w:rPr>
          <w:rFonts w:ascii="宋体" w:hAnsi="宋体" w:hint="eastAsia"/>
          <w:sz w:val="28"/>
          <w:szCs w:val="28"/>
        </w:rPr>
      </w:pPr>
    </w:p>
    <w:p w:rsidR="00BD68EC" w:rsidRDefault="00BD68EC" w:rsidP="00501AA5">
      <w:pPr>
        <w:spacing w:line="540" w:lineRule="exact"/>
        <w:jc w:val="left"/>
        <w:rPr>
          <w:rFonts w:ascii="宋体" w:hAnsi="宋体" w:hint="eastAsia"/>
          <w:sz w:val="28"/>
          <w:szCs w:val="28"/>
        </w:rPr>
      </w:pPr>
    </w:p>
    <w:p w:rsidR="00BD68EC" w:rsidRDefault="00BD68EC" w:rsidP="00501AA5">
      <w:pPr>
        <w:spacing w:line="540" w:lineRule="exact"/>
        <w:jc w:val="left"/>
        <w:rPr>
          <w:rFonts w:ascii="宋体" w:hAnsi="宋体" w:hint="eastAsia"/>
          <w:sz w:val="28"/>
          <w:szCs w:val="28"/>
        </w:rPr>
      </w:pPr>
    </w:p>
    <w:p w:rsidR="00BD68EC" w:rsidRDefault="00BD68EC" w:rsidP="00501AA5">
      <w:pPr>
        <w:spacing w:line="540" w:lineRule="exact"/>
        <w:jc w:val="left"/>
        <w:rPr>
          <w:rFonts w:ascii="宋体" w:hAnsi="宋体" w:hint="eastAsia"/>
          <w:sz w:val="28"/>
          <w:szCs w:val="28"/>
        </w:rPr>
      </w:pPr>
    </w:p>
    <w:p w:rsidR="00BD68EC" w:rsidRDefault="00BD68EC" w:rsidP="00501AA5">
      <w:pPr>
        <w:spacing w:line="540" w:lineRule="exact"/>
        <w:jc w:val="left"/>
        <w:rPr>
          <w:rFonts w:ascii="宋体" w:hAnsi="宋体" w:hint="eastAsia"/>
          <w:sz w:val="28"/>
          <w:szCs w:val="28"/>
        </w:rPr>
      </w:pPr>
    </w:p>
    <w:p w:rsidR="00BD68EC" w:rsidRDefault="00BD68EC" w:rsidP="00501AA5">
      <w:pPr>
        <w:spacing w:line="540" w:lineRule="exact"/>
        <w:jc w:val="left"/>
        <w:rPr>
          <w:rFonts w:ascii="宋体" w:hAnsi="宋体" w:hint="eastAsia"/>
          <w:sz w:val="28"/>
          <w:szCs w:val="28"/>
        </w:rPr>
      </w:pPr>
    </w:p>
    <w:p w:rsidR="00BD68EC" w:rsidRDefault="00BD68EC" w:rsidP="00501AA5">
      <w:pPr>
        <w:spacing w:line="540" w:lineRule="exact"/>
        <w:jc w:val="left"/>
        <w:rPr>
          <w:rFonts w:ascii="宋体" w:hAnsi="宋体" w:hint="eastAsia"/>
          <w:sz w:val="28"/>
          <w:szCs w:val="28"/>
        </w:rPr>
      </w:pPr>
    </w:p>
    <w:p w:rsidR="00BD68EC" w:rsidRDefault="00BD68EC" w:rsidP="00501AA5">
      <w:pPr>
        <w:spacing w:line="540" w:lineRule="exact"/>
        <w:jc w:val="left"/>
        <w:rPr>
          <w:rFonts w:ascii="宋体" w:hAnsi="宋体" w:hint="eastAsia"/>
          <w:sz w:val="28"/>
          <w:szCs w:val="28"/>
        </w:rPr>
      </w:pPr>
    </w:p>
    <w:p w:rsidR="00BD68EC" w:rsidRDefault="00BD68EC" w:rsidP="00501AA5">
      <w:pPr>
        <w:spacing w:line="540" w:lineRule="exact"/>
        <w:jc w:val="left"/>
        <w:rPr>
          <w:rFonts w:ascii="宋体" w:hAnsi="宋体" w:hint="eastAsia"/>
          <w:sz w:val="28"/>
          <w:szCs w:val="28"/>
        </w:rPr>
      </w:pPr>
    </w:p>
    <w:p w:rsidR="00BD68EC" w:rsidRDefault="00BD68EC" w:rsidP="00501AA5">
      <w:pPr>
        <w:spacing w:line="540" w:lineRule="exact"/>
        <w:jc w:val="left"/>
        <w:rPr>
          <w:rFonts w:ascii="宋体" w:hAnsi="宋体" w:hint="eastAsia"/>
          <w:sz w:val="28"/>
          <w:szCs w:val="28"/>
        </w:rPr>
      </w:pPr>
    </w:p>
    <w:p w:rsidR="00BD68EC" w:rsidRDefault="00BD68EC" w:rsidP="00501AA5">
      <w:pPr>
        <w:spacing w:line="540" w:lineRule="exact"/>
        <w:jc w:val="left"/>
        <w:rPr>
          <w:rFonts w:ascii="宋体" w:hAnsi="宋体" w:hint="eastAsia"/>
          <w:sz w:val="28"/>
          <w:szCs w:val="28"/>
        </w:rPr>
      </w:pPr>
    </w:p>
    <w:p w:rsidR="00BD68EC" w:rsidRDefault="00BD68EC" w:rsidP="00501AA5">
      <w:pPr>
        <w:spacing w:line="540" w:lineRule="exact"/>
        <w:jc w:val="left"/>
        <w:rPr>
          <w:rFonts w:ascii="宋体" w:hAnsi="宋体"/>
          <w:sz w:val="28"/>
          <w:szCs w:val="28"/>
        </w:rPr>
      </w:pPr>
    </w:p>
    <w:p w:rsidR="00501AA5" w:rsidRDefault="00501AA5" w:rsidP="00501AA5">
      <w:pPr>
        <w:spacing w:line="540" w:lineRule="exact"/>
        <w:jc w:val="left"/>
        <w:rPr>
          <w:rFonts w:ascii="宋体" w:hAnsi="宋体"/>
          <w:sz w:val="28"/>
          <w:szCs w:val="28"/>
        </w:rPr>
      </w:pPr>
      <w:r>
        <w:rPr>
          <w:rFonts w:ascii="宋体" w:hAnsi="宋体" w:hint="eastAsia"/>
          <w:sz w:val="28"/>
          <w:szCs w:val="28"/>
        </w:rPr>
        <w:lastRenderedPageBreak/>
        <w:t>附件二</w:t>
      </w:r>
    </w:p>
    <w:p w:rsidR="00501AA5" w:rsidRDefault="00501AA5" w:rsidP="00501AA5">
      <w:pPr>
        <w:spacing w:line="540" w:lineRule="exact"/>
        <w:jc w:val="center"/>
        <w:rPr>
          <w:rFonts w:ascii="仿宋" w:eastAsia="仿宋" w:hAnsi="仿宋"/>
          <w:sz w:val="30"/>
          <w:szCs w:val="30"/>
        </w:rPr>
      </w:pPr>
      <w:r>
        <w:rPr>
          <w:rFonts w:ascii="仿宋" w:eastAsia="仿宋" w:hAnsi="仿宋" w:hint="eastAsia"/>
          <w:sz w:val="30"/>
          <w:szCs w:val="30"/>
        </w:rPr>
        <w:t>法定代表人授权委托书</w:t>
      </w:r>
    </w:p>
    <w:p w:rsidR="00501AA5" w:rsidRDefault="00501AA5" w:rsidP="00501AA5">
      <w:pPr>
        <w:spacing w:line="540" w:lineRule="exact"/>
        <w:jc w:val="center"/>
        <w:rPr>
          <w:rFonts w:ascii="宋体" w:hAnsi="宋体"/>
          <w:sz w:val="28"/>
          <w:szCs w:val="28"/>
        </w:rPr>
      </w:pPr>
    </w:p>
    <w:p w:rsidR="00501AA5" w:rsidRDefault="00501AA5" w:rsidP="00501AA5">
      <w:pPr>
        <w:spacing w:line="540" w:lineRule="exact"/>
        <w:jc w:val="center"/>
        <w:rPr>
          <w:rFonts w:ascii="宋体" w:hAnsi="宋体"/>
          <w:sz w:val="28"/>
          <w:szCs w:val="28"/>
        </w:rPr>
      </w:pPr>
      <w:r>
        <w:rPr>
          <w:rFonts w:ascii="宋体" w:hAnsi="宋体" w:hint="eastAsia"/>
          <w:sz w:val="28"/>
          <w:szCs w:val="28"/>
        </w:rPr>
        <w:t xml:space="preserve">              日   期：</w:t>
      </w:r>
    </w:p>
    <w:p w:rsidR="00501AA5" w:rsidRDefault="00501AA5" w:rsidP="00501AA5">
      <w:pPr>
        <w:spacing w:line="540" w:lineRule="exact"/>
        <w:jc w:val="left"/>
        <w:rPr>
          <w:rFonts w:ascii="宋体" w:hAnsi="宋体"/>
          <w:sz w:val="28"/>
          <w:szCs w:val="28"/>
        </w:rPr>
      </w:pPr>
      <w:r>
        <w:rPr>
          <w:rFonts w:ascii="宋体" w:hAnsi="宋体" w:hint="eastAsia"/>
          <w:sz w:val="28"/>
          <w:szCs w:val="28"/>
        </w:rPr>
        <w:t>***医院：</w:t>
      </w:r>
    </w:p>
    <w:p w:rsidR="00501AA5" w:rsidRDefault="00501AA5" w:rsidP="00501AA5">
      <w:pPr>
        <w:spacing w:line="540" w:lineRule="exact"/>
        <w:jc w:val="left"/>
        <w:rPr>
          <w:rFonts w:ascii="宋体" w:hAnsi="宋体"/>
          <w:sz w:val="28"/>
          <w:szCs w:val="28"/>
        </w:rPr>
      </w:pPr>
      <w:r>
        <w:rPr>
          <w:rFonts w:ascii="宋体" w:hAnsi="宋体" w:hint="eastAsia"/>
          <w:sz w:val="28"/>
          <w:szCs w:val="28"/>
        </w:rPr>
        <w:t>系中华人民共和国合法企业，地址：，特授权代表我公司（单位）全权办理针对上述项目的投标、参与开标、签约等具体工作，并签署全部有关的文件、协议及合同。</w:t>
      </w:r>
    </w:p>
    <w:p w:rsidR="00501AA5" w:rsidRDefault="00501AA5" w:rsidP="00501AA5">
      <w:pPr>
        <w:spacing w:line="540" w:lineRule="exact"/>
        <w:ind w:firstLine="630"/>
        <w:jc w:val="left"/>
        <w:rPr>
          <w:rFonts w:ascii="宋体" w:hAnsi="宋体"/>
          <w:sz w:val="28"/>
          <w:szCs w:val="28"/>
        </w:rPr>
      </w:pPr>
      <w:r>
        <w:rPr>
          <w:rFonts w:ascii="宋体" w:hAnsi="宋体" w:hint="eastAsia"/>
          <w:sz w:val="28"/>
          <w:szCs w:val="28"/>
        </w:rPr>
        <w:t>我公司（单位）对被授权人的签名负全部责任。</w:t>
      </w:r>
    </w:p>
    <w:p w:rsidR="00501AA5" w:rsidRDefault="00501AA5" w:rsidP="00501AA5">
      <w:pPr>
        <w:spacing w:line="540" w:lineRule="exact"/>
        <w:ind w:firstLine="630"/>
        <w:jc w:val="left"/>
        <w:rPr>
          <w:rFonts w:ascii="宋体" w:hAnsi="宋体"/>
          <w:sz w:val="28"/>
          <w:szCs w:val="28"/>
        </w:rPr>
      </w:pPr>
      <w:r>
        <w:rPr>
          <w:rFonts w:ascii="宋体" w:hAnsi="宋体" w:hint="eastAsia"/>
          <w:sz w:val="28"/>
          <w:szCs w:val="28"/>
        </w:rPr>
        <w:t>在撤销授权的书面通知送达你处以前，本授权书一直有效，被授权人签署的所有文件（在授权书有效期内签署的）不因授权的撤销而失效。</w:t>
      </w:r>
    </w:p>
    <w:p w:rsidR="00501AA5" w:rsidRDefault="00501AA5" w:rsidP="00501AA5">
      <w:pPr>
        <w:spacing w:line="540" w:lineRule="exact"/>
        <w:ind w:firstLine="630"/>
        <w:jc w:val="left"/>
        <w:rPr>
          <w:rFonts w:ascii="宋体" w:hAnsi="宋体"/>
          <w:sz w:val="28"/>
          <w:szCs w:val="28"/>
        </w:rPr>
      </w:pPr>
    </w:p>
    <w:p w:rsidR="00501AA5" w:rsidRDefault="00501AA5" w:rsidP="00501AA5">
      <w:pPr>
        <w:spacing w:line="540" w:lineRule="exact"/>
        <w:ind w:firstLine="630"/>
        <w:jc w:val="left"/>
        <w:rPr>
          <w:rFonts w:ascii="宋体" w:hAnsi="宋体"/>
          <w:sz w:val="28"/>
          <w:szCs w:val="28"/>
        </w:rPr>
      </w:pPr>
      <w:r>
        <w:rPr>
          <w:rFonts w:ascii="宋体" w:hAnsi="宋体" w:hint="eastAsia"/>
          <w:sz w:val="28"/>
          <w:szCs w:val="28"/>
        </w:rPr>
        <w:t>被授权人情况：</w:t>
      </w:r>
    </w:p>
    <w:p w:rsidR="00501AA5" w:rsidRDefault="00501AA5" w:rsidP="00501AA5">
      <w:pPr>
        <w:spacing w:line="540" w:lineRule="exact"/>
        <w:ind w:firstLine="630"/>
        <w:jc w:val="left"/>
        <w:rPr>
          <w:rFonts w:ascii="宋体" w:hAnsi="宋体"/>
          <w:sz w:val="28"/>
          <w:szCs w:val="28"/>
        </w:rPr>
      </w:pPr>
      <w:r>
        <w:rPr>
          <w:rFonts w:ascii="宋体" w:hAnsi="宋体" w:hint="eastAsia"/>
          <w:sz w:val="28"/>
          <w:szCs w:val="28"/>
        </w:rPr>
        <w:t xml:space="preserve">姓名：                      性别：              年龄：  </w:t>
      </w:r>
    </w:p>
    <w:p w:rsidR="00501AA5" w:rsidRDefault="00501AA5" w:rsidP="00501AA5">
      <w:pPr>
        <w:spacing w:line="540" w:lineRule="exact"/>
        <w:ind w:firstLine="630"/>
        <w:jc w:val="left"/>
        <w:rPr>
          <w:rFonts w:ascii="宋体" w:hAnsi="宋体"/>
          <w:sz w:val="28"/>
          <w:szCs w:val="28"/>
        </w:rPr>
      </w:pPr>
      <w:r>
        <w:rPr>
          <w:rFonts w:ascii="宋体" w:hAnsi="宋体" w:hint="eastAsia"/>
          <w:sz w:val="28"/>
          <w:szCs w:val="28"/>
        </w:rPr>
        <w:t>身份证号码：                                    职务：</w:t>
      </w:r>
    </w:p>
    <w:p w:rsidR="00501AA5" w:rsidRDefault="00501AA5" w:rsidP="00501AA5">
      <w:pPr>
        <w:spacing w:line="540" w:lineRule="exact"/>
        <w:ind w:firstLine="630"/>
        <w:jc w:val="left"/>
        <w:rPr>
          <w:rFonts w:ascii="宋体" w:hAnsi="宋体"/>
          <w:sz w:val="28"/>
          <w:szCs w:val="28"/>
        </w:rPr>
      </w:pPr>
      <w:r>
        <w:rPr>
          <w:rFonts w:ascii="宋体" w:hAnsi="宋体" w:hint="eastAsia"/>
          <w:sz w:val="28"/>
          <w:szCs w:val="28"/>
        </w:rPr>
        <w:t>联系电话：</w:t>
      </w:r>
    </w:p>
    <w:p w:rsidR="00501AA5" w:rsidRDefault="00501AA5" w:rsidP="00501AA5">
      <w:pPr>
        <w:spacing w:line="540" w:lineRule="exact"/>
        <w:ind w:firstLine="630"/>
        <w:jc w:val="left"/>
        <w:rPr>
          <w:rFonts w:ascii="宋体" w:hAnsi="宋体"/>
          <w:sz w:val="28"/>
          <w:szCs w:val="28"/>
        </w:rPr>
      </w:pPr>
      <w:r>
        <w:rPr>
          <w:rFonts w:ascii="宋体" w:hAnsi="宋体" w:hint="eastAsia"/>
          <w:sz w:val="28"/>
          <w:szCs w:val="28"/>
        </w:rPr>
        <w:t>通讯地址：</w:t>
      </w:r>
    </w:p>
    <w:p w:rsidR="00501AA5" w:rsidRDefault="00501AA5" w:rsidP="00501AA5">
      <w:pPr>
        <w:spacing w:line="540" w:lineRule="exact"/>
        <w:ind w:firstLine="630"/>
        <w:jc w:val="left"/>
        <w:rPr>
          <w:rFonts w:ascii="宋体" w:hAnsi="宋体"/>
          <w:sz w:val="28"/>
          <w:szCs w:val="28"/>
        </w:rPr>
      </w:pPr>
      <w:r>
        <w:rPr>
          <w:rFonts w:ascii="宋体" w:hAnsi="宋体" w:hint="eastAsia"/>
          <w:sz w:val="28"/>
          <w:szCs w:val="28"/>
        </w:rPr>
        <w:t>邮编：</w:t>
      </w:r>
    </w:p>
    <w:p w:rsidR="00501AA5" w:rsidRDefault="00501AA5" w:rsidP="00501AA5">
      <w:pPr>
        <w:spacing w:line="540" w:lineRule="exact"/>
        <w:ind w:firstLine="630"/>
        <w:jc w:val="left"/>
        <w:rPr>
          <w:rFonts w:ascii="宋体" w:hAnsi="宋体"/>
          <w:sz w:val="28"/>
          <w:szCs w:val="28"/>
        </w:rPr>
      </w:pPr>
      <w:r>
        <w:rPr>
          <w:rFonts w:ascii="宋体" w:hAnsi="宋体" w:hint="eastAsia"/>
          <w:sz w:val="28"/>
          <w:szCs w:val="28"/>
        </w:rPr>
        <w:t>被授权人签名：</w:t>
      </w:r>
    </w:p>
    <w:p w:rsidR="00501AA5" w:rsidRDefault="00501AA5" w:rsidP="00501AA5">
      <w:pPr>
        <w:spacing w:line="540" w:lineRule="exact"/>
        <w:ind w:firstLine="630"/>
        <w:jc w:val="left"/>
        <w:rPr>
          <w:rFonts w:ascii="宋体" w:hAnsi="宋体"/>
          <w:sz w:val="28"/>
          <w:szCs w:val="28"/>
        </w:rPr>
      </w:pPr>
    </w:p>
    <w:p w:rsidR="00501AA5" w:rsidRDefault="00501AA5" w:rsidP="00501AA5">
      <w:pPr>
        <w:spacing w:line="540" w:lineRule="exact"/>
        <w:ind w:firstLine="630"/>
        <w:jc w:val="left"/>
        <w:rPr>
          <w:rFonts w:ascii="宋体" w:hAnsi="宋体"/>
          <w:sz w:val="28"/>
          <w:szCs w:val="28"/>
        </w:rPr>
      </w:pPr>
    </w:p>
    <w:p w:rsidR="00501AA5" w:rsidRDefault="00501AA5" w:rsidP="00501AA5">
      <w:pPr>
        <w:spacing w:line="540" w:lineRule="exact"/>
        <w:ind w:firstLine="630"/>
        <w:jc w:val="left"/>
        <w:rPr>
          <w:rFonts w:ascii="宋体" w:hAnsi="宋体"/>
          <w:sz w:val="28"/>
          <w:szCs w:val="28"/>
        </w:rPr>
      </w:pPr>
      <w:r>
        <w:rPr>
          <w:rFonts w:ascii="宋体" w:hAnsi="宋体" w:hint="eastAsia"/>
          <w:sz w:val="28"/>
          <w:szCs w:val="28"/>
        </w:rPr>
        <w:t xml:space="preserve">                                     单位名称（公章）：</w:t>
      </w:r>
    </w:p>
    <w:p w:rsidR="00501AA5" w:rsidRDefault="00501AA5" w:rsidP="00501AA5">
      <w:pPr>
        <w:spacing w:line="540" w:lineRule="exact"/>
        <w:ind w:firstLineChars="250" w:firstLine="700"/>
        <w:jc w:val="left"/>
        <w:rPr>
          <w:rFonts w:ascii="宋体" w:hAnsi="宋体"/>
          <w:sz w:val="28"/>
          <w:szCs w:val="28"/>
        </w:rPr>
      </w:pPr>
      <w:r>
        <w:rPr>
          <w:rFonts w:ascii="宋体" w:hAnsi="宋体" w:hint="eastAsia"/>
          <w:sz w:val="28"/>
          <w:szCs w:val="28"/>
        </w:rPr>
        <w:t xml:space="preserve">                                     法定代表人签名：</w:t>
      </w:r>
    </w:p>
    <w:p w:rsidR="00501AA5" w:rsidRDefault="00501AA5" w:rsidP="00501AA5">
      <w:pPr>
        <w:jc w:val="left"/>
        <w:rPr>
          <w:rFonts w:ascii="宋体" w:hAnsi="宋体"/>
          <w:sz w:val="28"/>
          <w:szCs w:val="28"/>
        </w:rPr>
      </w:pPr>
    </w:p>
    <w:p w:rsidR="00501AA5" w:rsidRDefault="00501AA5" w:rsidP="00501AA5">
      <w:pPr>
        <w:jc w:val="left"/>
        <w:rPr>
          <w:rFonts w:ascii="宋体" w:hAnsi="宋体"/>
          <w:sz w:val="28"/>
          <w:szCs w:val="28"/>
        </w:rPr>
      </w:pPr>
    </w:p>
    <w:p w:rsidR="00501AA5" w:rsidRDefault="00501AA5" w:rsidP="00501AA5">
      <w:pPr>
        <w:jc w:val="left"/>
        <w:rPr>
          <w:rFonts w:ascii="宋体" w:hAnsi="宋体"/>
          <w:sz w:val="28"/>
          <w:szCs w:val="28"/>
        </w:rPr>
      </w:pPr>
    </w:p>
    <w:p w:rsidR="00501AA5" w:rsidRDefault="00501AA5" w:rsidP="00501AA5">
      <w:pPr>
        <w:jc w:val="left"/>
        <w:rPr>
          <w:rFonts w:ascii="宋体" w:hAnsi="宋体"/>
          <w:sz w:val="28"/>
          <w:szCs w:val="28"/>
        </w:rPr>
      </w:pPr>
    </w:p>
    <w:p w:rsidR="00501AA5" w:rsidRDefault="00501AA5" w:rsidP="00501AA5">
      <w:pPr>
        <w:jc w:val="left"/>
        <w:rPr>
          <w:rFonts w:ascii="宋体" w:hAnsi="宋体"/>
          <w:sz w:val="28"/>
          <w:szCs w:val="28"/>
        </w:rPr>
      </w:pPr>
      <w:r>
        <w:rPr>
          <w:rFonts w:ascii="宋体" w:hAnsi="宋体" w:hint="eastAsia"/>
          <w:sz w:val="28"/>
          <w:szCs w:val="28"/>
        </w:rPr>
        <w:lastRenderedPageBreak/>
        <w:t>附件三</w:t>
      </w:r>
    </w:p>
    <w:p w:rsidR="00501AA5" w:rsidRDefault="00501AA5" w:rsidP="00501AA5">
      <w:pPr>
        <w:jc w:val="center"/>
        <w:rPr>
          <w:rFonts w:ascii="宋体" w:hAnsi="宋体"/>
          <w:b/>
          <w:sz w:val="32"/>
          <w:szCs w:val="32"/>
        </w:rPr>
      </w:pPr>
      <w:r>
        <w:rPr>
          <w:rFonts w:ascii="宋体" w:hAnsi="宋体" w:hint="eastAsia"/>
          <w:b/>
          <w:sz w:val="32"/>
          <w:szCs w:val="32"/>
        </w:rPr>
        <w:t>报价表</w:t>
      </w: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8"/>
        <w:gridCol w:w="1985"/>
        <w:gridCol w:w="1361"/>
        <w:gridCol w:w="1616"/>
        <w:gridCol w:w="1275"/>
        <w:gridCol w:w="1226"/>
        <w:gridCol w:w="1206"/>
      </w:tblGrid>
      <w:tr w:rsidR="00501AA5" w:rsidTr="0047126E">
        <w:trPr>
          <w:trHeight w:val="340"/>
          <w:jc w:val="center"/>
        </w:trPr>
        <w:tc>
          <w:tcPr>
            <w:tcW w:w="1498" w:type="dxa"/>
            <w:tcBorders>
              <w:bottom w:val="single" w:sz="4" w:space="0" w:color="auto"/>
            </w:tcBorders>
          </w:tcPr>
          <w:p w:rsidR="00501AA5" w:rsidRDefault="00501AA5" w:rsidP="0047126E">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类型</w:t>
            </w:r>
          </w:p>
        </w:tc>
        <w:tc>
          <w:tcPr>
            <w:tcW w:w="1985" w:type="dxa"/>
            <w:tcBorders>
              <w:bottom w:val="single" w:sz="4" w:space="0" w:color="auto"/>
            </w:tcBorders>
          </w:tcPr>
          <w:p w:rsidR="00501AA5" w:rsidRDefault="00501AA5" w:rsidP="0047126E">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制剂名称</w:t>
            </w:r>
          </w:p>
        </w:tc>
        <w:tc>
          <w:tcPr>
            <w:tcW w:w="1361" w:type="dxa"/>
          </w:tcPr>
          <w:p w:rsidR="00501AA5" w:rsidRDefault="00501AA5" w:rsidP="0047126E">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产品名称</w:t>
            </w:r>
          </w:p>
        </w:tc>
        <w:tc>
          <w:tcPr>
            <w:tcW w:w="1616" w:type="dxa"/>
          </w:tcPr>
          <w:p w:rsidR="00501AA5" w:rsidRDefault="00501AA5" w:rsidP="0047126E">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文号或者受理号</w:t>
            </w:r>
          </w:p>
        </w:tc>
        <w:tc>
          <w:tcPr>
            <w:tcW w:w="1275" w:type="dxa"/>
          </w:tcPr>
          <w:p w:rsidR="00501AA5" w:rsidRDefault="00501AA5" w:rsidP="0047126E">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规格</w:t>
            </w:r>
          </w:p>
        </w:tc>
        <w:tc>
          <w:tcPr>
            <w:tcW w:w="1226" w:type="dxa"/>
          </w:tcPr>
          <w:p w:rsidR="00501AA5" w:rsidRDefault="00501AA5" w:rsidP="0047126E">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零售价</w:t>
            </w:r>
          </w:p>
        </w:tc>
        <w:tc>
          <w:tcPr>
            <w:tcW w:w="1206" w:type="dxa"/>
          </w:tcPr>
          <w:p w:rsidR="00501AA5" w:rsidRDefault="00501AA5" w:rsidP="0047126E">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折扣率</w:t>
            </w:r>
          </w:p>
        </w:tc>
      </w:tr>
      <w:tr w:rsidR="00501AA5" w:rsidTr="0047126E">
        <w:trPr>
          <w:trHeight w:val="340"/>
          <w:jc w:val="center"/>
        </w:trPr>
        <w:tc>
          <w:tcPr>
            <w:tcW w:w="1498" w:type="dxa"/>
            <w:vMerge w:val="restart"/>
          </w:tcPr>
          <w:p w:rsidR="00501AA5" w:rsidRDefault="00501AA5" w:rsidP="0047126E">
            <w:pPr>
              <w:pBdr>
                <w:between w:val="single" w:sz="4" w:space="1" w:color="auto"/>
              </w:pBdr>
              <w:spacing w:line="360" w:lineRule="auto"/>
              <w:ind w:leftChars="-9" w:left="-19" w:firstLineChars="7" w:firstLine="17"/>
              <w:jc w:val="center"/>
              <w:rPr>
                <w:rFonts w:ascii="宋体" w:hAnsi="宋体"/>
                <w:sz w:val="24"/>
                <w:szCs w:val="24"/>
              </w:rPr>
            </w:pPr>
            <w:r>
              <w:rPr>
                <w:rFonts w:ascii="宋体" w:hAnsi="宋体" w:hint="eastAsia"/>
                <w:sz w:val="24"/>
                <w:szCs w:val="24"/>
              </w:rPr>
              <w:t>一、整蛋白（标准）型</w:t>
            </w:r>
          </w:p>
        </w:tc>
        <w:tc>
          <w:tcPr>
            <w:tcW w:w="1985" w:type="dxa"/>
            <w:tcBorders>
              <w:bottom w:val="single" w:sz="4" w:space="0" w:color="auto"/>
            </w:tcBorders>
            <w:vAlign w:val="center"/>
          </w:tcPr>
          <w:p w:rsidR="00501AA5" w:rsidRDefault="00501AA5" w:rsidP="0047126E">
            <w:pPr>
              <w:spacing w:line="360" w:lineRule="auto"/>
              <w:rPr>
                <w:rFonts w:ascii="宋体" w:hAnsi="宋体"/>
                <w:sz w:val="24"/>
                <w:szCs w:val="24"/>
              </w:rPr>
            </w:pPr>
            <w:r>
              <w:rPr>
                <w:rFonts w:ascii="宋体" w:hAnsi="宋体" w:hint="eastAsia"/>
                <w:sz w:val="24"/>
                <w:szCs w:val="24"/>
              </w:rPr>
              <w:t>1、营养流食（普通型液体）</w:t>
            </w:r>
          </w:p>
        </w:tc>
        <w:tc>
          <w:tcPr>
            <w:tcW w:w="1361" w:type="dxa"/>
            <w:vAlign w:val="center"/>
          </w:tcPr>
          <w:p w:rsidR="00501AA5" w:rsidRDefault="00501AA5" w:rsidP="0047126E">
            <w:pPr>
              <w:spacing w:line="360" w:lineRule="auto"/>
              <w:rPr>
                <w:rFonts w:ascii="宋体" w:hAnsi="宋体"/>
                <w:sz w:val="24"/>
                <w:szCs w:val="24"/>
              </w:rPr>
            </w:pPr>
          </w:p>
        </w:tc>
        <w:tc>
          <w:tcPr>
            <w:tcW w:w="1616" w:type="dxa"/>
            <w:vAlign w:val="center"/>
          </w:tcPr>
          <w:p w:rsidR="00501AA5" w:rsidRDefault="00501AA5" w:rsidP="0047126E">
            <w:pPr>
              <w:spacing w:line="360" w:lineRule="auto"/>
              <w:rPr>
                <w:rFonts w:ascii="宋体" w:hAnsi="宋体"/>
                <w:sz w:val="24"/>
                <w:szCs w:val="24"/>
              </w:rPr>
            </w:pPr>
          </w:p>
        </w:tc>
        <w:tc>
          <w:tcPr>
            <w:tcW w:w="1275" w:type="dxa"/>
            <w:vAlign w:val="center"/>
          </w:tcPr>
          <w:p w:rsidR="00501AA5" w:rsidRDefault="00501AA5" w:rsidP="0047126E">
            <w:pPr>
              <w:spacing w:line="360" w:lineRule="auto"/>
              <w:rPr>
                <w:rFonts w:ascii="宋体" w:hAnsi="宋体"/>
                <w:sz w:val="24"/>
                <w:szCs w:val="24"/>
              </w:rPr>
            </w:pPr>
          </w:p>
        </w:tc>
        <w:tc>
          <w:tcPr>
            <w:tcW w:w="1226" w:type="dxa"/>
          </w:tcPr>
          <w:p w:rsidR="00501AA5" w:rsidRDefault="00501AA5" w:rsidP="0047126E">
            <w:pPr>
              <w:spacing w:line="360" w:lineRule="auto"/>
              <w:rPr>
                <w:rFonts w:ascii="宋体" w:hAnsi="宋体"/>
                <w:sz w:val="24"/>
                <w:szCs w:val="24"/>
              </w:rPr>
            </w:pPr>
          </w:p>
        </w:tc>
        <w:tc>
          <w:tcPr>
            <w:tcW w:w="1206" w:type="dxa"/>
          </w:tcPr>
          <w:p w:rsidR="00501AA5" w:rsidRDefault="00501AA5" w:rsidP="0047126E">
            <w:pPr>
              <w:spacing w:line="360" w:lineRule="auto"/>
              <w:rPr>
                <w:rFonts w:ascii="宋体" w:hAnsi="宋体"/>
                <w:sz w:val="24"/>
                <w:szCs w:val="24"/>
              </w:rPr>
            </w:pPr>
          </w:p>
        </w:tc>
      </w:tr>
      <w:tr w:rsidR="00501AA5" w:rsidTr="0047126E">
        <w:trPr>
          <w:trHeight w:val="1392"/>
          <w:jc w:val="center"/>
        </w:trPr>
        <w:tc>
          <w:tcPr>
            <w:tcW w:w="1498" w:type="dxa"/>
            <w:vMerge/>
          </w:tcPr>
          <w:p w:rsidR="00501AA5" w:rsidRDefault="00501AA5" w:rsidP="0047126E">
            <w:pPr>
              <w:pBdr>
                <w:between w:val="single" w:sz="4" w:space="1" w:color="auto"/>
              </w:pBdr>
              <w:spacing w:line="360" w:lineRule="auto"/>
              <w:ind w:leftChars="-9" w:left="-19" w:firstLineChars="7" w:firstLine="17"/>
              <w:jc w:val="center"/>
              <w:rPr>
                <w:rFonts w:ascii="宋体" w:hAnsi="宋体"/>
                <w:sz w:val="24"/>
                <w:szCs w:val="24"/>
              </w:rPr>
            </w:pPr>
          </w:p>
        </w:tc>
        <w:tc>
          <w:tcPr>
            <w:tcW w:w="1985" w:type="dxa"/>
            <w:tcBorders>
              <w:bottom w:val="single" w:sz="4" w:space="0" w:color="auto"/>
            </w:tcBorders>
            <w:vAlign w:val="center"/>
          </w:tcPr>
          <w:p w:rsidR="00501AA5" w:rsidRDefault="00501AA5" w:rsidP="0047126E">
            <w:pPr>
              <w:spacing w:line="360" w:lineRule="auto"/>
              <w:rPr>
                <w:rFonts w:ascii="宋体" w:hAnsi="宋体"/>
                <w:color w:val="000000" w:themeColor="text1"/>
                <w:sz w:val="24"/>
                <w:szCs w:val="24"/>
              </w:rPr>
            </w:pPr>
            <w:r>
              <w:rPr>
                <w:rFonts w:ascii="宋体" w:hAnsi="宋体" w:hint="eastAsia"/>
                <w:color w:val="000000" w:themeColor="text1"/>
                <w:sz w:val="24"/>
                <w:szCs w:val="24"/>
              </w:rPr>
              <w:t>2、高脂低糖全营养配方（液体）</w:t>
            </w:r>
          </w:p>
        </w:tc>
        <w:tc>
          <w:tcPr>
            <w:tcW w:w="1361" w:type="dxa"/>
            <w:vAlign w:val="center"/>
          </w:tcPr>
          <w:p w:rsidR="00501AA5" w:rsidRDefault="00501AA5" w:rsidP="0047126E">
            <w:pPr>
              <w:spacing w:line="360" w:lineRule="auto"/>
              <w:rPr>
                <w:rFonts w:ascii="宋体" w:hAnsi="宋体"/>
                <w:color w:val="000000" w:themeColor="text1"/>
                <w:sz w:val="24"/>
                <w:szCs w:val="24"/>
              </w:rPr>
            </w:pPr>
          </w:p>
        </w:tc>
        <w:tc>
          <w:tcPr>
            <w:tcW w:w="1616" w:type="dxa"/>
            <w:vAlign w:val="center"/>
          </w:tcPr>
          <w:p w:rsidR="00501AA5" w:rsidRDefault="00501AA5" w:rsidP="0047126E">
            <w:pPr>
              <w:spacing w:line="360" w:lineRule="auto"/>
              <w:rPr>
                <w:rFonts w:ascii="宋体" w:hAnsi="宋体"/>
                <w:color w:val="000000" w:themeColor="text1"/>
                <w:sz w:val="24"/>
                <w:szCs w:val="24"/>
              </w:rPr>
            </w:pPr>
          </w:p>
        </w:tc>
        <w:tc>
          <w:tcPr>
            <w:tcW w:w="1275" w:type="dxa"/>
            <w:vAlign w:val="center"/>
          </w:tcPr>
          <w:p w:rsidR="00501AA5" w:rsidRDefault="00501AA5" w:rsidP="0047126E">
            <w:pPr>
              <w:spacing w:line="360" w:lineRule="auto"/>
              <w:rPr>
                <w:rFonts w:ascii="宋体" w:hAnsi="宋体"/>
                <w:color w:val="000000" w:themeColor="text1"/>
                <w:sz w:val="24"/>
                <w:szCs w:val="24"/>
              </w:rPr>
            </w:pPr>
          </w:p>
        </w:tc>
        <w:tc>
          <w:tcPr>
            <w:tcW w:w="1226" w:type="dxa"/>
          </w:tcPr>
          <w:p w:rsidR="00501AA5" w:rsidRDefault="00501AA5" w:rsidP="0047126E">
            <w:pPr>
              <w:spacing w:line="360" w:lineRule="auto"/>
              <w:rPr>
                <w:rFonts w:ascii="宋体" w:hAnsi="宋体"/>
                <w:color w:val="000000" w:themeColor="text1"/>
                <w:sz w:val="24"/>
                <w:szCs w:val="24"/>
              </w:rPr>
            </w:pPr>
          </w:p>
        </w:tc>
        <w:tc>
          <w:tcPr>
            <w:tcW w:w="1206" w:type="dxa"/>
          </w:tcPr>
          <w:p w:rsidR="00501AA5" w:rsidRDefault="00501AA5" w:rsidP="0047126E">
            <w:pPr>
              <w:spacing w:line="360" w:lineRule="auto"/>
              <w:rPr>
                <w:rFonts w:ascii="宋体" w:hAnsi="宋体"/>
                <w:color w:val="000000" w:themeColor="text1"/>
                <w:sz w:val="24"/>
                <w:szCs w:val="24"/>
              </w:rPr>
            </w:pPr>
          </w:p>
        </w:tc>
      </w:tr>
      <w:tr w:rsidR="00501AA5" w:rsidTr="0047126E">
        <w:trPr>
          <w:trHeight w:val="350"/>
          <w:jc w:val="center"/>
        </w:trPr>
        <w:tc>
          <w:tcPr>
            <w:tcW w:w="1498" w:type="dxa"/>
            <w:vMerge/>
          </w:tcPr>
          <w:p w:rsidR="00501AA5" w:rsidRDefault="00501AA5" w:rsidP="0047126E">
            <w:pPr>
              <w:pBdr>
                <w:between w:val="single" w:sz="4" w:space="1" w:color="auto"/>
              </w:pBdr>
              <w:spacing w:line="360" w:lineRule="auto"/>
              <w:ind w:leftChars="-9" w:left="-19" w:firstLineChars="7" w:firstLine="17"/>
              <w:jc w:val="center"/>
              <w:rPr>
                <w:rFonts w:ascii="宋体" w:hAnsi="宋体"/>
                <w:sz w:val="24"/>
                <w:szCs w:val="24"/>
              </w:rPr>
            </w:pPr>
          </w:p>
        </w:tc>
        <w:tc>
          <w:tcPr>
            <w:tcW w:w="1985" w:type="dxa"/>
            <w:tcBorders>
              <w:bottom w:val="single" w:sz="4" w:space="0" w:color="auto"/>
            </w:tcBorders>
            <w:vAlign w:val="center"/>
          </w:tcPr>
          <w:p w:rsidR="00501AA5" w:rsidRDefault="00501AA5" w:rsidP="0047126E">
            <w:pPr>
              <w:spacing w:line="360" w:lineRule="auto"/>
              <w:rPr>
                <w:rFonts w:ascii="宋体" w:hAnsi="宋体"/>
                <w:sz w:val="24"/>
                <w:szCs w:val="24"/>
              </w:rPr>
            </w:pPr>
            <w:r>
              <w:rPr>
                <w:rFonts w:ascii="宋体" w:hAnsi="宋体" w:hint="eastAsia"/>
                <w:sz w:val="24"/>
                <w:szCs w:val="24"/>
              </w:rPr>
              <w:t>3.特殊医学用途全营养配方粉（低渣）</w:t>
            </w:r>
          </w:p>
        </w:tc>
        <w:tc>
          <w:tcPr>
            <w:tcW w:w="1361" w:type="dxa"/>
            <w:vAlign w:val="center"/>
          </w:tcPr>
          <w:p w:rsidR="00501AA5" w:rsidRDefault="00501AA5" w:rsidP="0047126E">
            <w:pPr>
              <w:spacing w:line="360" w:lineRule="auto"/>
              <w:rPr>
                <w:rFonts w:ascii="宋体" w:hAnsi="宋体"/>
                <w:sz w:val="24"/>
                <w:szCs w:val="24"/>
              </w:rPr>
            </w:pPr>
          </w:p>
        </w:tc>
        <w:tc>
          <w:tcPr>
            <w:tcW w:w="1616" w:type="dxa"/>
            <w:vAlign w:val="center"/>
          </w:tcPr>
          <w:p w:rsidR="00501AA5" w:rsidRDefault="00501AA5" w:rsidP="0047126E">
            <w:pPr>
              <w:spacing w:line="360" w:lineRule="auto"/>
              <w:rPr>
                <w:rFonts w:ascii="宋体" w:hAnsi="宋体"/>
                <w:sz w:val="24"/>
                <w:szCs w:val="24"/>
              </w:rPr>
            </w:pPr>
          </w:p>
        </w:tc>
        <w:tc>
          <w:tcPr>
            <w:tcW w:w="1275" w:type="dxa"/>
            <w:vAlign w:val="center"/>
          </w:tcPr>
          <w:p w:rsidR="00501AA5" w:rsidRDefault="00501AA5" w:rsidP="0047126E">
            <w:pPr>
              <w:spacing w:line="360" w:lineRule="auto"/>
              <w:rPr>
                <w:rFonts w:ascii="宋体" w:hAnsi="宋体"/>
                <w:sz w:val="24"/>
                <w:szCs w:val="24"/>
              </w:rPr>
            </w:pPr>
          </w:p>
        </w:tc>
        <w:tc>
          <w:tcPr>
            <w:tcW w:w="1226" w:type="dxa"/>
          </w:tcPr>
          <w:p w:rsidR="00501AA5" w:rsidRDefault="00501AA5" w:rsidP="0047126E">
            <w:pPr>
              <w:spacing w:line="360" w:lineRule="auto"/>
              <w:rPr>
                <w:rFonts w:ascii="宋体" w:hAnsi="宋体"/>
                <w:sz w:val="24"/>
                <w:szCs w:val="24"/>
              </w:rPr>
            </w:pPr>
          </w:p>
        </w:tc>
        <w:tc>
          <w:tcPr>
            <w:tcW w:w="1206" w:type="dxa"/>
          </w:tcPr>
          <w:p w:rsidR="00501AA5" w:rsidRDefault="00501AA5" w:rsidP="0047126E">
            <w:pPr>
              <w:spacing w:line="360" w:lineRule="auto"/>
              <w:rPr>
                <w:rFonts w:ascii="宋体" w:hAnsi="宋体"/>
                <w:sz w:val="24"/>
                <w:szCs w:val="24"/>
              </w:rPr>
            </w:pPr>
          </w:p>
        </w:tc>
      </w:tr>
      <w:tr w:rsidR="00501AA5" w:rsidTr="0047126E">
        <w:trPr>
          <w:trHeight w:val="340"/>
          <w:jc w:val="center"/>
        </w:trPr>
        <w:tc>
          <w:tcPr>
            <w:tcW w:w="1498" w:type="dxa"/>
            <w:vMerge w:val="restart"/>
            <w:vAlign w:val="center"/>
          </w:tcPr>
          <w:p w:rsidR="00501AA5" w:rsidRDefault="00501AA5" w:rsidP="0047126E">
            <w:pPr>
              <w:spacing w:line="360" w:lineRule="auto"/>
              <w:rPr>
                <w:rFonts w:ascii="宋体" w:hAnsi="宋体"/>
                <w:sz w:val="24"/>
                <w:szCs w:val="24"/>
              </w:rPr>
            </w:pPr>
            <w:r>
              <w:rPr>
                <w:rFonts w:ascii="宋体" w:hAnsi="宋体" w:hint="eastAsia"/>
                <w:sz w:val="24"/>
                <w:szCs w:val="24"/>
              </w:rPr>
              <w:t>二、基本组件型</w:t>
            </w:r>
          </w:p>
        </w:tc>
        <w:tc>
          <w:tcPr>
            <w:tcW w:w="1985" w:type="dxa"/>
            <w:vAlign w:val="center"/>
          </w:tcPr>
          <w:p w:rsidR="00501AA5" w:rsidRDefault="00501AA5" w:rsidP="0047126E">
            <w:pPr>
              <w:spacing w:line="360" w:lineRule="auto"/>
              <w:rPr>
                <w:rFonts w:ascii="宋体" w:hAnsi="宋体"/>
                <w:sz w:val="24"/>
                <w:szCs w:val="24"/>
              </w:rPr>
            </w:pPr>
            <w:r>
              <w:rPr>
                <w:rFonts w:ascii="宋体" w:hAnsi="宋体" w:hint="eastAsia"/>
                <w:sz w:val="24"/>
                <w:szCs w:val="24"/>
              </w:rPr>
              <w:t>4、非全营养短肽流质配方</w:t>
            </w:r>
          </w:p>
        </w:tc>
        <w:tc>
          <w:tcPr>
            <w:tcW w:w="1361" w:type="dxa"/>
            <w:vAlign w:val="center"/>
          </w:tcPr>
          <w:p w:rsidR="00501AA5" w:rsidRDefault="00501AA5" w:rsidP="0047126E">
            <w:pPr>
              <w:spacing w:line="360" w:lineRule="auto"/>
              <w:rPr>
                <w:rFonts w:ascii="宋体" w:hAnsi="宋体"/>
                <w:sz w:val="24"/>
                <w:szCs w:val="24"/>
              </w:rPr>
            </w:pPr>
          </w:p>
        </w:tc>
        <w:tc>
          <w:tcPr>
            <w:tcW w:w="1616" w:type="dxa"/>
            <w:vAlign w:val="center"/>
          </w:tcPr>
          <w:p w:rsidR="00501AA5" w:rsidRDefault="00501AA5" w:rsidP="0047126E">
            <w:pPr>
              <w:spacing w:line="360" w:lineRule="auto"/>
              <w:rPr>
                <w:rFonts w:ascii="宋体" w:hAnsi="宋体"/>
                <w:sz w:val="24"/>
                <w:szCs w:val="24"/>
              </w:rPr>
            </w:pPr>
          </w:p>
        </w:tc>
        <w:tc>
          <w:tcPr>
            <w:tcW w:w="1275" w:type="dxa"/>
            <w:vAlign w:val="center"/>
          </w:tcPr>
          <w:p w:rsidR="00501AA5" w:rsidRDefault="00501AA5" w:rsidP="0047126E">
            <w:pPr>
              <w:spacing w:line="360" w:lineRule="auto"/>
              <w:rPr>
                <w:rFonts w:ascii="宋体" w:hAnsi="宋体"/>
                <w:sz w:val="24"/>
                <w:szCs w:val="24"/>
              </w:rPr>
            </w:pPr>
          </w:p>
        </w:tc>
        <w:tc>
          <w:tcPr>
            <w:tcW w:w="1226" w:type="dxa"/>
          </w:tcPr>
          <w:p w:rsidR="00501AA5" w:rsidRDefault="00501AA5" w:rsidP="0047126E">
            <w:pPr>
              <w:spacing w:line="360" w:lineRule="auto"/>
              <w:rPr>
                <w:rFonts w:ascii="宋体" w:hAnsi="宋体"/>
                <w:sz w:val="24"/>
                <w:szCs w:val="24"/>
              </w:rPr>
            </w:pPr>
          </w:p>
        </w:tc>
        <w:tc>
          <w:tcPr>
            <w:tcW w:w="1206" w:type="dxa"/>
          </w:tcPr>
          <w:p w:rsidR="00501AA5" w:rsidRDefault="00501AA5" w:rsidP="0047126E">
            <w:pPr>
              <w:spacing w:line="360" w:lineRule="auto"/>
              <w:rPr>
                <w:rFonts w:ascii="宋体" w:hAnsi="宋体"/>
                <w:sz w:val="24"/>
                <w:szCs w:val="24"/>
              </w:rPr>
            </w:pPr>
          </w:p>
        </w:tc>
      </w:tr>
      <w:tr w:rsidR="00501AA5" w:rsidTr="0047126E">
        <w:trPr>
          <w:trHeight w:val="340"/>
          <w:jc w:val="center"/>
        </w:trPr>
        <w:tc>
          <w:tcPr>
            <w:tcW w:w="1498" w:type="dxa"/>
            <w:vMerge/>
            <w:vAlign w:val="center"/>
          </w:tcPr>
          <w:p w:rsidR="00501AA5" w:rsidRDefault="00501AA5" w:rsidP="0047126E">
            <w:pPr>
              <w:spacing w:line="360" w:lineRule="auto"/>
              <w:rPr>
                <w:rFonts w:ascii="宋体" w:hAnsi="宋体"/>
                <w:sz w:val="24"/>
                <w:szCs w:val="24"/>
              </w:rPr>
            </w:pPr>
          </w:p>
        </w:tc>
        <w:tc>
          <w:tcPr>
            <w:tcW w:w="1985" w:type="dxa"/>
            <w:vAlign w:val="center"/>
          </w:tcPr>
          <w:p w:rsidR="00501AA5" w:rsidRDefault="00501AA5" w:rsidP="0047126E">
            <w:pPr>
              <w:spacing w:line="360" w:lineRule="auto"/>
              <w:rPr>
                <w:rFonts w:ascii="宋体" w:hAnsi="宋体"/>
                <w:sz w:val="24"/>
                <w:szCs w:val="24"/>
              </w:rPr>
            </w:pPr>
            <w:r>
              <w:rPr>
                <w:rFonts w:ascii="宋体" w:hAnsi="宋体" w:hint="eastAsia"/>
                <w:sz w:val="24"/>
                <w:szCs w:val="24"/>
              </w:rPr>
              <w:t>5、乳清蛋白粉蛋白组件</w:t>
            </w:r>
          </w:p>
        </w:tc>
        <w:tc>
          <w:tcPr>
            <w:tcW w:w="1361" w:type="dxa"/>
            <w:vAlign w:val="center"/>
          </w:tcPr>
          <w:p w:rsidR="00501AA5" w:rsidRDefault="00501AA5" w:rsidP="0047126E">
            <w:pPr>
              <w:spacing w:line="360" w:lineRule="auto"/>
              <w:rPr>
                <w:rFonts w:ascii="宋体" w:hAnsi="宋体"/>
                <w:sz w:val="24"/>
                <w:szCs w:val="24"/>
              </w:rPr>
            </w:pPr>
          </w:p>
        </w:tc>
        <w:tc>
          <w:tcPr>
            <w:tcW w:w="1616" w:type="dxa"/>
            <w:vAlign w:val="center"/>
          </w:tcPr>
          <w:p w:rsidR="00501AA5" w:rsidRDefault="00501AA5" w:rsidP="0047126E">
            <w:pPr>
              <w:spacing w:line="360" w:lineRule="auto"/>
              <w:rPr>
                <w:rFonts w:ascii="宋体" w:hAnsi="宋体"/>
                <w:sz w:val="24"/>
                <w:szCs w:val="24"/>
              </w:rPr>
            </w:pPr>
          </w:p>
        </w:tc>
        <w:tc>
          <w:tcPr>
            <w:tcW w:w="1275" w:type="dxa"/>
            <w:vAlign w:val="center"/>
          </w:tcPr>
          <w:p w:rsidR="00501AA5" w:rsidRDefault="00501AA5" w:rsidP="0047126E">
            <w:pPr>
              <w:spacing w:line="360" w:lineRule="auto"/>
              <w:rPr>
                <w:rFonts w:ascii="宋体" w:hAnsi="宋体"/>
                <w:sz w:val="24"/>
                <w:szCs w:val="24"/>
              </w:rPr>
            </w:pPr>
          </w:p>
        </w:tc>
        <w:tc>
          <w:tcPr>
            <w:tcW w:w="1226" w:type="dxa"/>
          </w:tcPr>
          <w:p w:rsidR="00501AA5" w:rsidRDefault="00501AA5" w:rsidP="0047126E">
            <w:pPr>
              <w:spacing w:line="360" w:lineRule="auto"/>
              <w:rPr>
                <w:rFonts w:ascii="宋体" w:hAnsi="宋体"/>
                <w:sz w:val="24"/>
                <w:szCs w:val="24"/>
              </w:rPr>
            </w:pPr>
          </w:p>
        </w:tc>
        <w:tc>
          <w:tcPr>
            <w:tcW w:w="1206" w:type="dxa"/>
          </w:tcPr>
          <w:p w:rsidR="00501AA5" w:rsidRDefault="00501AA5" w:rsidP="0047126E">
            <w:pPr>
              <w:spacing w:line="360" w:lineRule="auto"/>
              <w:rPr>
                <w:rFonts w:ascii="宋体" w:hAnsi="宋体"/>
                <w:sz w:val="24"/>
                <w:szCs w:val="24"/>
              </w:rPr>
            </w:pPr>
          </w:p>
        </w:tc>
      </w:tr>
      <w:tr w:rsidR="00501AA5" w:rsidTr="0047126E">
        <w:trPr>
          <w:trHeight w:val="340"/>
          <w:jc w:val="center"/>
        </w:trPr>
        <w:tc>
          <w:tcPr>
            <w:tcW w:w="1498" w:type="dxa"/>
            <w:vMerge/>
            <w:vAlign w:val="center"/>
          </w:tcPr>
          <w:p w:rsidR="00501AA5" w:rsidRDefault="00501AA5" w:rsidP="0047126E">
            <w:pPr>
              <w:spacing w:line="360" w:lineRule="auto"/>
              <w:rPr>
                <w:rFonts w:ascii="宋体" w:hAnsi="宋体"/>
                <w:sz w:val="24"/>
                <w:szCs w:val="24"/>
              </w:rPr>
            </w:pPr>
          </w:p>
        </w:tc>
        <w:tc>
          <w:tcPr>
            <w:tcW w:w="1985" w:type="dxa"/>
            <w:vAlign w:val="center"/>
          </w:tcPr>
          <w:p w:rsidR="00501AA5" w:rsidRDefault="00501AA5" w:rsidP="0047126E">
            <w:pPr>
              <w:spacing w:line="360" w:lineRule="auto"/>
              <w:rPr>
                <w:rFonts w:ascii="宋体" w:hAnsi="宋体"/>
                <w:sz w:val="24"/>
                <w:szCs w:val="24"/>
              </w:rPr>
            </w:pPr>
            <w:r>
              <w:rPr>
                <w:rFonts w:ascii="宋体" w:hAnsi="宋体" w:hint="eastAsia"/>
                <w:sz w:val="24"/>
                <w:szCs w:val="24"/>
              </w:rPr>
              <w:t>6、术前准备型粉剂（碳水化合物能量饮料）</w:t>
            </w:r>
          </w:p>
        </w:tc>
        <w:tc>
          <w:tcPr>
            <w:tcW w:w="1361" w:type="dxa"/>
            <w:vAlign w:val="center"/>
          </w:tcPr>
          <w:p w:rsidR="00501AA5" w:rsidRDefault="00501AA5" w:rsidP="0047126E">
            <w:pPr>
              <w:spacing w:line="360" w:lineRule="auto"/>
              <w:rPr>
                <w:rFonts w:ascii="宋体" w:hAnsi="宋体"/>
                <w:sz w:val="24"/>
                <w:szCs w:val="24"/>
              </w:rPr>
            </w:pPr>
          </w:p>
        </w:tc>
        <w:tc>
          <w:tcPr>
            <w:tcW w:w="1616" w:type="dxa"/>
            <w:vAlign w:val="center"/>
          </w:tcPr>
          <w:p w:rsidR="00501AA5" w:rsidRDefault="00501AA5" w:rsidP="0047126E">
            <w:pPr>
              <w:spacing w:line="360" w:lineRule="auto"/>
              <w:rPr>
                <w:rFonts w:ascii="宋体" w:hAnsi="宋体"/>
                <w:sz w:val="24"/>
                <w:szCs w:val="24"/>
              </w:rPr>
            </w:pPr>
          </w:p>
        </w:tc>
        <w:tc>
          <w:tcPr>
            <w:tcW w:w="1275" w:type="dxa"/>
            <w:vAlign w:val="center"/>
          </w:tcPr>
          <w:p w:rsidR="00501AA5" w:rsidRDefault="00501AA5" w:rsidP="0047126E">
            <w:pPr>
              <w:spacing w:line="360" w:lineRule="auto"/>
              <w:rPr>
                <w:rFonts w:ascii="宋体" w:hAnsi="宋体"/>
                <w:sz w:val="24"/>
                <w:szCs w:val="24"/>
              </w:rPr>
            </w:pPr>
          </w:p>
        </w:tc>
        <w:tc>
          <w:tcPr>
            <w:tcW w:w="1226" w:type="dxa"/>
          </w:tcPr>
          <w:p w:rsidR="00501AA5" w:rsidRDefault="00501AA5" w:rsidP="0047126E">
            <w:pPr>
              <w:spacing w:line="360" w:lineRule="auto"/>
              <w:rPr>
                <w:rFonts w:ascii="宋体" w:hAnsi="宋体"/>
                <w:sz w:val="24"/>
                <w:szCs w:val="24"/>
              </w:rPr>
            </w:pPr>
          </w:p>
        </w:tc>
        <w:tc>
          <w:tcPr>
            <w:tcW w:w="1206" w:type="dxa"/>
          </w:tcPr>
          <w:p w:rsidR="00501AA5" w:rsidRDefault="00501AA5" w:rsidP="0047126E">
            <w:pPr>
              <w:spacing w:line="360" w:lineRule="auto"/>
              <w:rPr>
                <w:rFonts w:ascii="宋体" w:hAnsi="宋体"/>
                <w:sz w:val="24"/>
                <w:szCs w:val="24"/>
              </w:rPr>
            </w:pPr>
          </w:p>
        </w:tc>
      </w:tr>
      <w:tr w:rsidR="00501AA5" w:rsidTr="0047126E">
        <w:trPr>
          <w:trHeight w:val="340"/>
          <w:jc w:val="center"/>
        </w:trPr>
        <w:tc>
          <w:tcPr>
            <w:tcW w:w="1498" w:type="dxa"/>
            <w:vMerge/>
          </w:tcPr>
          <w:p w:rsidR="00501AA5" w:rsidRDefault="00501AA5" w:rsidP="0047126E">
            <w:pPr>
              <w:spacing w:line="360" w:lineRule="auto"/>
              <w:rPr>
                <w:rFonts w:ascii="宋体" w:hAnsi="宋体"/>
                <w:szCs w:val="21"/>
              </w:rPr>
            </w:pPr>
          </w:p>
        </w:tc>
        <w:tc>
          <w:tcPr>
            <w:tcW w:w="1985" w:type="dxa"/>
            <w:vAlign w:val="center"/>
          </w:tcPr>
          <w:p w:rsidR="00501AA5" w:rsidRDefault="00501AA5" w:rsidP="0047126E">
            <w:pPr>
              <w:spacing w:line="360" w:lineRule="auto"/>
              <w:rPr>
                <w:rFonts w:ascii="宋体" w:hAnsi="宋体"/>
                <w:sz w:val="24"/>
                <w:szCs w:val="24"/>
              </w:rPr>
            </w:pPr>
            <w:r>
              <w:rPr>
                <w:rFonts w:ascii="宋体" w:hAnsi="宋体" w:hint="eastAsia"/>
                <w:sz w:val="24"/>
                <w:szCs w:val="24"/>
              </w:rPr>
              <w:t>7、术前准备型粉剂（碳水化合物能量饮料）</w:t>
            </w:r>
          </w:p>
        </w:tc>
        <w:tc>
          <w:tcPr>
            <w:tcW w:w="1361" w:type="dxa"/>
            <w:vAlign w:val="center"/>
          </w:tcPr>
          <w:p w:rsidR="00501AA5" w:rsidRDefault="00501AA5" w:rsidP="0047126E">
            <w:pPr>
              <w:spacing w:line="360" w:lineRule="auto"/>
              <w:rPr>
                <w:rFonts w:ascii="宋体" w:hAnsi="宋体"/>
                <w:sz w:val="24"/>
                <w:szCs w:val="24"/>
              </w:rPr>
            </w:pPr>
          </w:p>
        </w:tc>
        <w:tc>
          <w:tcPr>
            <w:tcW w:w="1616" w:type="dxa"/>
            <w:vAlign w:val="center"/>
          </w:tcPr>
          <w:p w:rsidR="00501AA5" w:rsidRDefault="00501AA5" w:rsidP="0047126E">
            <w:pPr>
              <w:spacing w:line="360" w:lineRule="auto"/>
              <w:rPr>
                <w:rFonts w:ascii="宋体" w:hAnsi="宋体"/>
                <w:sz w:val="24"/>
                <w:szCs w:val="24"/>
              </w:rPr>
            </w:pPr>
          </w:p>
        </w:tc>
        <w:tc>
          <w:tcPr>
            <w:tcW w:w="1275" w:type="dxa"/>
            <w:vAlign w:val="center"/>
          </w:tcPr>
          <w:p w:rsidR="00501AA5" w:rsidRDefault="00501AA5" w:rsidP="0047126E">
            <w:pPr>
              <w:spacing w:line="360" w:lineRule="auto"/>
              <w:rPr>
                <w:rFonts w:ascii="宋体" w:hAnsi="宋体"/>
                <w:sz w:val="24"/>
                <w:szCs w:val="24"/>
              </w:rPr>
            </w:pPr>
          </w:p>
        </w:tc>
        <w:tc>
          <w:tcPr>
            <w:tcW w:w="1226" w:type="dxa"/>
            <w:vAlign w:val="center"/>
          </w:tcPr>
          <w:p w:rsidR="00501AA5" w:rsidRDefault="00501AA5" w:rsidP="0047126E">
            <w:pPr>
              <w:spacing w:line="360" w:lineRule="auto"/>
              <w:rPr>
                <w:rFonts w:ascii="宋体" w:hAnsi="宋体"/>
                <w:sz w:val="24"/>
                <w:szCs w:val="24"/>
              </w:rPr>
            </w:pPr>
          </w:p>
        </w:tc>
        <w:tc>
          <w:tcPr>
            <w:tcW w:w="1206" w:type="dxa"/>
            <w:vAlign w:val="center"/>
          </w:tcPr>
          <w:p w:rsidR="00501AA5" w:rsidRDefault="00501AA5" w:rsidP="0047126E">
            <w:pPr>
              <w:spacing w:line="360" w:lineRule="auto"/>
              <w:rPr>
                <w:rFonts w:ascii="宋体" w:hAnsi="宋体"/>
                <w:sz w:val="24"/>
                <w:szCs w:val="24"/>
              </w:rPr>
            </w:pPr>
          </w:p>
        </w:tc>
      </w:tr>
      <w:tr w:rsidR="00501AA5" w:rsidTr="0047126E">
        <w:trPr>
          <w:trHeight w:val="201"/>
          <w:jc w:val="center"/>
        </w:trPr>
        <w:tc>
          <w:tcPr>
            <w:tcW w:w="1498" w:type="dxa"/>
            <w:vMerge/>
          </w:tcPr>
          <w:p w:rsidR="00501AA5" w:rsidRDefault="00501AA5" w:rsidP="0047126E">
            <w:pPr>
              <w:spacing w:line="360" w:lineRule="auto"/>
              <w:rPr>
                <w:rFonts w:ascii="宋体" w:hAnsi="宋体"/>
                <w:szCs w:val="21"/>
              </w:rPr>
            </w:pPr>
          </w:p>
        </w:tc>
        <w:tc>
          <w:tcPr>
            <w:tcW w:w="1985" w:type="dxa"/>
            <w:vAlign w:val="center"/>
          </w:tcPr>
          <w:p w:rsidR="00501AA5" w:rsidRDefault="00501AA5" w:rsidP="0047126E">
            <w:pPr>
              <w:spacing w:line="360" w:lineRule="auto"/>
              <w:rPr>
                <w:rFonts w:ascii="宋体" w:hAnsi="宋体"/>
                <w:sz w:val="24"/>
                <w:szCs w:val="24"/>
              </w:rPr>
            </w:pPr>
            <w:r>
              <w:rPr>
                <w:rFonts w:ascii="宋体" w:hAnsi="宋体" w:hint="eastAsia"/>
                <w:sz w:val="24"/>
                <w:szCs w:val="24"/>
              </w:rPr>
              <w:t>8、增稠组件</w:t>
            </w:r>
          </w:p>
        </w:tc>
        <w:tc>
          <w:tcPr>
            <w:tcW w:w="1361" w:type="dxa"/>
            <w:vAlign w:val="center"/>
          </w:tcPr>
          <w:p w:rsidR="00501AA5" w:rsidRDefault="00501AA5" w:rsidP="0047126E">
            <w:pPr>
              <w:spacing w:line="360" w:lineRule="auto"/>
              <w:rPr>
                <w:rFonts w:ascii="宋体" w:hAnsi="宋体"/>
                <w:sz w:val="24"/>
                <w:szCs w:val="24"/>
              </w:rPr>
            </w:pPr>
          </w:p>
        </w:tc>
        <w:tc>
          <w:tcPr>
            <w:tcW w:w="1616" w:type="dxa"/>
            <w:vAlign w:val="center"/>
          </w:tcPr>
          <w:p w:rsidR="00501AA5" w:rsidRDefault="00501AA5" w:rsidP="0047126E">
            <w:pPr>
              <w:spacing w:line="360" w:lineRule="auto"/>
              <w:rPr>
                <w:rFonts w:ascii="宋体" w:hAnsi="宋体"/>
                <w:sz w:val="24"/>
                <w:szCs w:val="24"/>
              </w:rPr>
            </w:pPr>
          </w:p>
        </w:tc>
        <w:tc>
          <w:tcPr>
            <w:tcW w:w="1275" w:type="dxa"/>
            <w:vAlign w:val="center"/>
          </w:tcPr>
          <w:p w:rsidR="00501AA5" w:rsidRDefault="00501AA5" w:rsidP="0047126E">
            <w:pPr>
              <w:spacing w:line="360" w:lineRule="auto"/>
              <w:rPr>
                <w:rFonts w:ascii="宋体" w:hAnsi="宋体"/>
                <w:sz w:val="24"/>
                <w:szCs w:val="24"/>
              </w:rPr>
            </w:pPr>
          </w:p>
        </w:tc>
        <w:tc>
          <w:tcPr>
            <w:tcW w:w="1226" w:type="dxa"/>
            <w:vAlign w:val="center"/>
          </w:tcPr>
          <w:p w:rsidR="00501AA5" w:rsidRDefault="00501AA5" w:rsidP="0047126E">
            <w:pPr>
              <w:spacing w:line="360" w:lineRule="auto"/>
              <w:rPr>
                <w:rFonts w:ascii="宋体" w:hAnsi="宋体"/>
                <w:sz w:val="24"/>
                <w:szCs w:val="24"/>
              </w:rPr>
            </w:pPr>
          </w:p>
        </w:tc>
        <w:tc>
          <w:tcPr>
            <w:tcW w:w="1206" w:type="dxa"/>
            <w:vAlign w:val="center"/>
          </w:tcPr>
          <w:p w:rsidR="00501AA5" w:rsidRDefault="00501AA5" w:rsidP="0047126E">
            <w:pPr>
              <w:spacing w:line="360" w:lineRule="auto"/>
              <w:rPr>
                <w:rFonts w:ascii="宋体" w:hAnsi="宋体"/>
                <w:sz w:val="24"/>
                <w:szCs w:val="24"/>
              </w:rPr>
            </w:pPr>
          </w:p>
        </w:tc>
      </w:tr>
      <w:tr w:rsidR="00501AA5" w:rsidTr="0047126E">
        <w:trPr>
          <w:trHeight w:val="162"/>
          <w:jc w:val="center"/>
        </w:trPr>
        <w:tc>
          <w:tcPr>
            <w:tcW w:w="1498" w:type="dxa"/>
            <w:vMerge/>
          </w:tcPr>
          <w:p w:rsidR="00501AA5" w:rsidRDefault="00501AA5" w:rsidP="0047126E">
            <w:pPr>
              <w:spacing w:line="360" w:lineRule="auto"/>
              <w:rPr>
                <w:rFonts w:ascii="宋体" w:hAnsi="宋体"/>
                <w:szCs w:val="21"/>
              </w:rPr>
            </w:pPr>
          </w:p>
        </w:tc>
        <w:tc>
          <w:tcPr>
            <w:tcW w:w="1985" w:type="dxa"/>
            <w:vAlign w:val="center"/>
          </w:tcPr>
          <w:p w:rsidR="00501AA5" w:rsidRDefault="00501AA5" w:rsidP="0047126E">
            <w:pPr>
              <w:spacing w:line="360" w:lineRule="auto"/>
              <w:rPr>
                <w:rFonts w:ascii="宋体" w:hAnsi="宋体"/>
                <w:sz w:val="24"/>
                <w:szCs w:val="24"/>
              </w:rPr>
            </w:pPr>
            <w:r>
              <w:rPr>
                <w:rFonts w:ascii="宋体" w:hAnsi="宋体" w:hint="eastAsia"/>
                <w:sz w:val="24"/>
                <w:szCs w:val="24"/>
              </w:rPr>
              <w:t>9、HMB组件配方</w:t>
            </w:r>
          </w:p>
        </w:tc>
        <w:tc>
          <w:tcPr>
            <w:tcW w:w="1361" w:type="dxa"/>
            <w:vAlign w:val="center"/>
          </w:tcPr>
          <w:p w:rsidR="00501AA5" w:rsidRDefault="00501AA5" w:rsidP="0047126E">
            <w:pPr>
              <w:spacing w:line="360" w:lineRule="auto"/>
              <w:rPr>
                <w:rFonts w:ascii="宋体" w:hAnsi="宋体"/>
                <w:sz w:val="24"/>
                <w:szCs w:val="24"/>
              </w:rPr>
            </w:pPr>
          </w:p>
        </w:tc>
        <w:tc>
          <w:tcPr>
            <w:tcW w:w="1616" w:type="dxa"/>
            <w:vAlign w:val="center"/>
          </w:tcPr>
          <w:p w:rsidR="00501AA5" w:rsidRDefault="00501AA5" w:rsidP="0047126E">
            <w:pPr>
              <w:spacing w:line="360" w:lineRule="auto"/>
              <w:rPr>
                <w:rFonts w:ascii="宋体" w:hAnsi="宋体"/>
                <w:sz w:val="24"/>
                <w:szCs w:val="24"/>
              </w:rPr>
            </w:pPr>
          </w:p>
        </w:tc>
        <w:tc>
          <w:tcPr>
            <w:tcW w:w="1275" w:type="dxa"/>
            <w:vAlign w:val="center"/>
          </w:tcPr>
          <w:p w:rsidR="00501AA5" w:rsidRDefault="00501AA5" w:rsidP="0047126E">
            <w:pPr>
              <w:spacing w:line="360" w:lineRule="auto"/>
              <w:rPr>
                <w:rFonts w:ascii="宋体" w:hAnsi="宋体"/>
                <w:sz w:val="24"/>
                <w:szCs w:val="24"/>
              </w:rPr>
            </w:pPr>
          </w:p>
        </w:tc>
        <w:tc>
          <w:tcPr>
            <w:tcW w:w="1226" w:type="dxa"/>
            <w:vAlign w:val="center"/>
          </w:tcPr>
          <w:p w:rsidR="00501AA5" w:rsidRDefault="00501AA5" w:rsidP="0047126E">
            <w:pPr>
              <w:spacing w:line="360" w:lineRule="auto"/>
              <w:rPr>
                <w:rFonts w:ascii="宋体" w:hAnsi="宋体"/>
                <w:sz w:val="24"/>
                <w:szCs w:val="24"/>
              </w:rPr>
            </w:pPr>
          </w:p>
        </w:tc>
        <w:tc>
          <w:tcPr>
            <w:tcW w:w="1206" w:type="dxa"/>
            <w:vAlign w:val="center"/>
          </w:tcPr>
          <w:p w:rsidR="00501AA5" w:rsidRDefault="00501AA5" w:rsidP="0047126E">
            <w:pPr>
              <w:spacing w:line="360" w:lineRule="auto"/>
              <w:rPr>
                <w:rFonts w:ascii="宋体" w:hAnsi="宋体"/>
                <w:sz w:val="24"/>
                <w:szCs w:val="24"/>
              </w:rPr>
            </w:pPr>
          </w:p>
        </w:tc>
      </w:tr>
      <w:tr w:rsidR="00501AA5" w:rsidTr="0047126E">
        <w:trPr>
          <w:trHeight w:val="162"/>
          <w:jc w:val="center"/>
        </w:trPr>
        <w:tc>
          <w:tcPr>
            <w:tcW w:w="1498" w:type="dxa"/>
            <w:vMerge/>
          </w:tcPr>
          <w:p w:rsidR="00501AA5" w:rsidRDefault="00501AA5" w:rsidP="0047126E">
            <w:pPr>
              <w:spacing w:line="360" w:lineRule="auto"/>
              <w:rPr>
                <w:rFonts w:ascii="宋体" w:hAnsi="宋体"/>
                <w:szCs w:val="21"/>
              </w:rPr>
            </w:pPr>
          </w:p>
        </w:tc>
        <w:tc>
          <w:tcPr>
            <w:tcW w:w="1985" w:type="dxa"/>
            <w:vAlign w:val="center"/>
          </w:tcPr>
          <w:p w:rsidR="00501AA5" w:rsidRDefault="00501AA5" w:rsidP="0047126E">
            <w:pPr>
              <w:spacing w:line="360" w:lineRule="auto"/>
              <w:rPr>
                <w:rFonts w:ascii="宋体" w:hAnsi="宋体"/>
                <w:sz w:val="24"/>
                <w:szCs w:val="24"/>
              </w:rPr>
            </w:pPr>
            <w:r>
              <w:rPr>
                <w:rFonts w:ascii="宋体" w:hAnsi="宋体" w:hint="eastAsia"/>
                <w:sz w:val="24"/>
                <w:szCs w:val="24"/>
              </w:rPr>
              <w:t>10、肠道滋养（GFO</w:t>
            </w:r>
            <w:r>
              <w:rPr>
                <w:rFonts w:ascii="宋体" w:hAnsi="宋体"/>
                <w:sz w:val="24"/>
                <w:szCs w:val="24"/>
              </w:rPr>
              <w:t>）</w:t>
            </w:r>
            <w:r>
              <w:rPr>
                <w:rFonts w:ascii="宋体" w:hAnsi="宋体" w:hint="eastAsia"/>
                <w:sz w:val="24"/>
                <w:szCs w:val="24"/>
              </w:rPr>
              <w:t>配方</w:t>
            </w:r>
          </w:p>
        </w:tc>
        <w:tc>
          <w:tcPr>
            <w:tcW w:w="1361" w:type="dxa"/>
            <w:vAlign w:val="center"/>
          </w:tcPr>
          <w:p w:rsidR="00501AA5" w:rsidRDefault="00501AA5" w:rsidP="0047126E">
            <w:pPr>
              <w:spacing w:line="360" w:lineRule="auto"/>
              <w:rPr>
                <w:rFonts w:ascii="宋体" w:hAnsi="宋体"/>
                <w:sz w:val="24"/>
                <w:szCs w:val="24"/>
              </w:rPr>
            </w:pPr>
          </w:p>
        </w:tc>
        <w:tc>
          <w:tcPr>
            <w:tcW w:w="1616" w:type="dxa"/>
            <w:vAlign w:val="center"/>
          </w:tcPr>
          <w:p w:rsidR="00501AA5" w:rsidRDefault="00501AA5" w:rsidP="0047126E">
            <w:pPr>
              <w:spacing w:line="360" w:lineRule="auto"/>
              <w:rPr>
                <w:rFonts w:ascii="宋体" w:hAnsi="宋体"/>
                <w:sz w:val="24"/>
                <w:szCs w:val="24"/>
              </w:rPr>
            </w:pPr>
          </w:p>
        </w:tc>
        <w:tc>
          <w:tcPr>
            <w:tcW w:w="1275" w:type="dxa"/>
            <w:vAlign w:val="center"/>
          </w:tcPr>
          <w:p w:rsidR="00501AA5" w:rsidRDefault="00501AA5" w:rsidP="0047126E">
            <w:pPr>
              <w:spacing w:line="360" w:lineRule="auto"/>
              <w:rPr>
                <w:rFonts w:ascii="宋体" w:hAnsi="宋体"/>
                <w:sz w:val="24"/>
                <w:szCs w:val="24"/>
              </w:rPr>
            </w:pPr>
          </w:p>
        </w:tc>
        <w:tc>
          <w:tcPr>
            <w:tcW w:w="1226" w:type="dxa"/>
            <w:vAlign w:val="center"/>
          </w:tcPr>
          <w:p w:rsidR="00501AA5" w:rsidRDefault="00501AA5" w:rsidP="0047126E">
            <w:pPr>
              <w:spacing w:line="360" w:lineRule="auto"/>
              <w:rPr>
                <w:rFonts w:ascii="宋体" w:hAnsi="宋体"/>
                <w:sz w:val="24"/>
                <w:szCs w:val="24"/>
              </w:rPr>
            </w:pPr>
          </w:p>
        </w:tc>
        <w:tc>
          <w:tcPr>
            <w:tcW w:w="1206" w:type="dxa"/>
            <w:vAlign w:val="center"/>
          </w:tcPr>
          <w:p w:rsidR="00501AA5" w:rsidRDefault="00501AA5" w:rsidP="0047126E">
            <w:pPr>
              <w:spacing w:line="360" w:lineRule="auto"/>
              <w:rPr>
                <w:rFonts w:ascii="宋体" w:hAnsi="宋体"/>
                <w:sz w:val="24"/>
                <w:szCs w:val="24"/>
              </w:rPr>
            </w:pPr>
          </w:p>
        </w:tc>
      </w:tr>
      <w:tr w:rsidR="00501AA5" w:rsidTr="0047126E">
        <w:trPr>
          <w:trHeight w:val="162"/>
          <w:jc w:val="center"/>
        </w:trPr>
        <w:tc>
          <w:tcPr>
            <w:tcW w:w="1498" w:type="dxa"/>
          </w:tcPr>
          <w:p w:rsidR="00501AA5" w:rsidRDefault="00501AA5" w:rsidP="0047126E">
            <w:pPr>
              <w:spacing w:line="360" w:lineRule="auto"/>
              <w:rPr>
                <w:rFonts w:ascii="宋体" w:hAnsi="宋体"/>
                <w:szCs w:val="21"/>
              </w:rPr>
            </w:pPr>
          </w:p>
        </w:tc>
        <w:tc>
          <w:tcPr>
            <w:tcW w:w="1985" w:type="dxa"/>
            <w:vAlign w:val="center"/>
          </w:tcPr>
          <w:p w:rsidR="00501AA5" w:rsidRDefault="00501AA5" w:rsidP="0047126E">
            <w:pPr>
              <w:spacing w:line="360" w:lineRule="auto"/>
              <w:rPr>
                <w:rFonts w:ascii="宋体" w:hAnsi="宋体"/>
                <w:sz w:val="24"/>
                <w:szCs w:val="24"/>
              </w:rPr>
            </w:pPr>
            <w:r>
              <w:rPr>
                <w:rFonts w:ascii="宋体" w:hAnsi="宋体" w:hint="eastAsia"/>
                <w:sz w:val="24"/>
                <w:szCs w:val="24"/>
              </w:rPr>
              <w:t>11、益生菌</w:t>
            </w:r>
          </w:p>
        </w:tc>
        <w:tc>
          <w:tcPr>
            <w:tcW w:w="1361" w:type="dxa"/>
            <w:vAlign w:val="center"/>
          </w:tcPr>
          <w:p w:rsidR="00501AA5" w:rsidRDefault="00501AA5" w:rsidP="0047126E">
            <w:pPr>
              <w:spacing w:line="360" w:lineRule="auto"/>
              <w:rPr>
                <w:rFonts w:ascii="宋体" w:hAnsi="宋体"/>
                <w:sz w:val="24"/>
                <w:szCs w:val="24"/>
              </w:rPr>
            </w:pPr>
          </w:p>
        </w:tc>
        <w:tc>
          <w:tcPr>
            <w:tcW w:w="1616" w:type="dxa"/>
            <w:vAlign w:val="center"/>
          </w:tcPr>
          <w:p w:rsidR="00501AA5" w:rsidRDefault="00501AA5" w:rsidP="0047126E">
            <w:pPr>
              <w:spacing w:line="360" w:lineRule="auto"/>
              <w:rPr>
                <w:rFonts w:ascii="宋体" w:hAnsi="宋体"/>
                <w:sz w:val="24"/>
                <w:szCs w:val="24"/>
              </w:rPr>
            </w:pPr>
          </w:p>
        </w:tc>
        <w:tc>
          <w:tcPr>
            <w:tcW w:w="1275" w:type="dxa"/>
            <w:vAlign w:val="center"/>
          </w:tcPr>
          <w:p w:rsidR="00501AA5" w:rsidRDefault="00501AA5" w:rsidP="0047126E">
            <w:pPr>
              <w:spacing w:line="360" w:lineRule="auto"/>
              <w:rPr>
                <w:rFonts w:ascii="宋体" w:hAnsi="宋体"/>
                <w:sz w:val="24"/>
                <w:szCs w:val="24"/>
              </w:rPr>
            </w:pPr>
          </w:p>
        </w:tc>
        <w:tc>
          <w:tcPr>
            <w:tcW w:w="1226" w:type="dxa"/>
            <w:vAlign w:val="center"/>
          </w:tcPr>
          <w:p w:rsidR="00501AA5" w:rsidRDefault="00501AA5" w:rsidP="0047126E">
            <w:pPr>
              <w:spacing w:line="360" w:lineRule="auto"/>
              <w:rPr>
                <w:rFonts w:ascii="宋体" w:hAnsi="宋体"/>
                <w:sz w:val="24"/>
                <w:szCs w:val="24"/>
              </w:rPr>
            </w:pPr>
          </w:p>
        </w:tc>
        <w:tc>
          <w:tcPr>
            <w:tcW w:w="1206" w:type="dxa"/>
            <w:vAlign w:val="center"/>
          </w:tcPr>
          <w:p w:rsidR="00501AA5" w:rsidRDefault="00501AA5" w:rsidP="0047126E">
            <w:pPr>
              <w:spacing w:line="360" w:lineRule="auto"/>
              <w:rPr>
                <w:rFonts w:ascii="宋体" w:hAnsi="宋体"/>
                <w:sz w:val="24"/>
                <w:szCs w:val="24"/>
              </w:rPr>
            </w:pPr>
          </w:p>
        </w:tc>
      </w:tr>
    </w:tbl>
    <w:p w:rsidR="00501AA5" w:rsidRDefault="00501AA5" w:rsidP="00501AA5">
      <w:pPr>
        <w:jc w:val="left"/>
        <w:rPr>
          <w:rFonts w:ascii="仿宋" w:eastAsia="仿宋" w:hAnsi="仿宋"/>
          <w:sz w:val="30"/>
          <w:szCs w:val="30"/>
        </w:rPr>
      </w:pPr>
    </w:p>
    <w:p w:rsidR="00501AA5" w:rsidRDefault="00501AA5" w:rsidP="00501AA5">
      <w:pPr>
        <w:jc w:val="left"/>
        <w:rPr>
          <w:rFonts w:ascii="宋体" w:hAnsi="宋体"/>
          <w:sz w:val="28"/>
          <w:szCs w:val="28"/>
        </w:rPr>
      </w:pPr>
      <w:r>
        <w:rPr>
          <w:rFonts w:ascii="宋体" w:hAnsi="宋体" w:hint="eastAsia"/>
          <w:sz w:val="28"/>
          <w:szCs w:val="28"/>
        </w:rPr>
        <w:t xml:space="preserve">          投  标  人（公章）：</w:t>
      </w:r>
    </w:p>
    <w:p w:rsidR="00501AA5" w:rsidRDefault="00501AA5" w:rsidP="00501AA5">
      <w:pPr>
        <w:jc w:val="left"/>
        <w:rPr>
          <w:rFonts w:ascii="宋体" w:hAnsi="宋体"/>
          <w:sz w:val="28"/>
          <w:szCs w:val="28"/>
        </w:rPr>
      </w:pPr>
    </w:p>
    <w:p w:rsidR="00501AA5" w:rsidRDefault="00501AA5" w:rsidP="00501AA5">
      <w:pPr>
        <w:jc w:val="left"/>
        <w:rPr>
          <w:rFonts w:ascii="宋体" w:hAnsi="宋体"/>
          <w:sz w:val="28"/>
          <w:szCs w:val="28"/>
        </w:rPr>
      </w:pPr>
    </w:p>
    <w:p w:rsidR="00501AA5" w:rsidRDefault="00501AA5" w:rsidP="00501AA5">
      <w:pPr>
        <w:jc w:val="left"/>
        <w:rPr>
          <w:rFonts w:ascii="宋体" w:hAnsi="宋体"/>
          <w:sz w:val="28"/>
          <w:szCs w:val="28"/>
        </w:rPr>
      </w:pPr>
      <w:r>
        <w:rPr>
          <w:rFonts w:ascii="宋体" w:hAnsi="宋体" w:hint="eastAsia"/>
          <w:sz w:val="28"/>
          <w:szCs w:val="28"/>
        </w:rPr>
        <w:lastRenderedPageBreak/>
        <w:t>附件四</w:t>
      </w:r>
    </w:p>
    <w:p w:rsidR="00501AA5" w:rsidRDefault="00501AA5" w:rsidP="00501AA5">
      <w:pPr>
        <w:jc w:val="center"/>
        <w:rPr>
          <w:rFonts w:ascii="宋体" w:hAnsi="宋体"/>
          <w:sz w:val="30"/>
          <w:szCs w:val="30"/>
        </w:rPr>
      </w:pPr>
      <w:r>
        <w:rPr>
          <w:rFonts w:ascii="宋体" w:hAnsi="宋体" w:hint="eastAsia"/>
          <w:sz w:val="30"/>
          <w:szCs w:val="30"/>
        </w:rPr>
        <w:t>服务承诺书</w:t>
      </w:r>
    </w:p>
    <w:p w:rsidR="00501AA5" w:rsidRDefault="00501AA5" w:rsidP="00501AA5">
      <w:pPr>
        <w:jc w:val="left"/>
        <w:rPr>
          <w:rFonts w:ascii="宋体" w:hAnsi="宋体"/>
          <w:sz w:val="28"/>
          <w:szCs w:val="28"/>
        </w:rPr>
      </w:pPr>
      <w:r>
        <w:rPr>
          <w:rFonts w:ascii="宋体" w:hAnsi="宋体" w:hint="eastAsia"/>
          <w:sz w:val="28"/>
          <w:szCs w:val="28"/>
        </w:rPr>
        <w:t>（由投标单位自行编写，需包括以下主要内容）</w:t>
      </w:r>
    </w:p>
    <w:p w:rsidR="00501AA5" w:rsidRDefault="00501AA5" w:rsidP="00501AA5">
      <w:pPr>
        <w:numPr>
          <w:ilvl w:val="0"/>
          <w:numId w:val="9"/>
        </w:numPr>
        <w:jc w:val="left"/>
        <w:rPr>
          <w:rFonts w:ascii="宋体" w:hAnsi="宋体"/>
          <w:sz w:val="28"/>
          <w:szCs w:val="28"/>
        </w:rPr>
      </w:pPr>
      <w:r>
        <w:rPr>
          <w:rFonts w:ascii="宋体" w:hAnsi="宋体" w:hint="eastAsia"/>
          <w:sz w:val="28"/>
          <w:szCs w:val="28"/>
        </w:rPr>
        <w:t>质量保证措施及承诺：</w:t>
      </w:r>
    </w:p>
    <w:p w:rsidR="00501AA5" w:rsidRDefault="00501AA5" w:rsidP="00501AA5">
      <w:pPr>
        <w:jc w:val="left"/>
        <w:rPr>
          <w:rFonts w:ascii="宋体" w:hAnsi="宋体"/>
          <w:sz w:val="28"/>
          <w:szCs w:val="28"/>
        </w:rPr>
      </w:pPr>
    </w:p>
    <w:p w:rsidR="00501AA5" w:rsidRDefault="00501AA5" w:rsidP="00501AA5">
      <w:pPr>
        <w:jc w:val="left"/>
        <w:rPr>
          <w:rFonts w:ascii="宋体" w:hAnsi="宋体"/>
          <w:sz w:val="28"/>
          <w:szCs w:val="28"/>
        </w:rPr>
      </w:pPr>
    </w:p>
    <w:p w:rsidR="00501AA5" w:rsidRDefault="00501AA5" w:rsidP="00501AA5">
      <w:pPr>
        <w:jc w:val="left"/>
        <w:rPr>
          <w:rFonts w:ascii="宋体" w:hAnsi="宋体"/>
          <w:sz w:val="28"/>
          <w:szCs w:val="28"/>
        </w:rPr>
      </w:pPr>
    </w:p>
    <w:p w:rsidR="00501AA5" w:rsidRDefault="00501AA5" w:rsidP="00501AA5">
      <w:pPr>
        <w:numPr>
          <w:ilvl w:val="0"/>
          <w:numId w:val="9"/>
        </w:numPr>
        <w:jc w:val="left"/>
        <w:rPr>
          <w:rFonts w:ascii="宋体" w:hAnsi="宋体"/>
          <w:sz w:val="28"/>
          <w:szCs w:val="28"/>
        </w:rPr>
      </w:pPr>
      <w:r>
        <w:rPr>
          <w:rFonts w:ascii="宋体" w:hAnsi="宋体" w:hint="eastAsia"/>
          <w:sz w:val="28"/>
          <w:szCs w:val="28"/>
        </w:rPr>
        <w:t>供货措施及承诺：</w:t>
      </w:r>
    </w:p>
    <w:p w:rsidR="00501AA5" w:rsidRDefault="00501AA5" w:rsidP="00501AA5">
      <w:pPr>
        <w:jc w:val="left"/>
        <w:rPr>
          <w:rFonts w:ascii="宋体" w:hAnsi="宋体"/>
          <w:sz w:val="28"/>
          <w:szCs w:val="28"/>
        </w:rPr>
      </w:pPr>
    </w:p>
    <w:p w:rsidR="00501AA5" w:rsidRDefault="00501AA5" w:rsidP="00501AA5">
      <w:pPr>
        <w:jc w:val="left"/>
        <w:rPr>
          <w:rFonts w:ascii="宋体" w:hAnsi="宋体"/>
          <w:sz w:val="28"/>
          <w:szCs w:val="28"/>
        </w:rPr>
      </w:pPr>
    </w:p>
    <w:p w:rsidR="00501AA5" w:rsidRDefault="00501AA5" w:rsidP="00501AA5">
      <w:pPr>
        <w:numPr>
          <w:ilvl w:val="0"/>
          <w:numId w:val="9"/>
        </w:numPr>
        <w:jc w:val="left"/>
        <w:rPr>
          <w:rFonts w:ascii="宋体" w:hAnsi="宋体"/>
          <w:sz w:val="28"/>
          <w:szCs w:val="28"/>
        </w:rPr>
      </w:pPr>
      <w:r>
        <w:rPr>
          <w:rFonts w:ascii="宋体" w:hAnsi="宋体" w:hint="eastAsia"/>
          <w:sz w:val="28"/>
          <w:szCs w:val="28"/>
        </w:rPr>
        <w:t>售后服务措施及承诺：</w:t>
      </w:r>
    </w:p>
    <w:p w:rsidR="00501AA5" w:rsidRDefault="00501AA5" w:rsidP="00501AA5">
      <w:pPr>
        <w:jc w:val="left"/>
        <w:rPr>
          <w:rFonts w:ascii="宋体" w:hAnsi="宋体"/>
          <w:sz w:val="28"/>
          <w:szCs w:val="28"/>
        </w:rPr>
      </w:pPr>
    </w:p>
    <w:p w:rsidR="00501AA5" w:rsidRDefault="00501AA5" w:rsidP="00501AA5">
      <w:pPr>
        <w:jc w:val="left"/>
        <w:rPr>
          <w:rFonts w:ascii="宋体" w:hAnsi="宋体"/>
          <w:sz w:val="28"/>
          <w:szCs w:val="28"/>
        </w:rPr>
      </w:pPr>
    </w:p>
    <w:p w:rsidR="00501AA5" w:rsidRDefault="00501AA5" w:rsidP="00501AA5">
      <w:pPr>
        <w:jc w:val="left"/>
        <w:rPr>
          <w:rFonts w:ascii="宋体" w:hAnsi="宋体"/>
          <w:sz w:val="28"/>
          <w:szCs w:val="28"/>
        </w:rPr>
      </w:pPr>
    </w:p>
    <w:p w:rsidR="00501AA5" w:rsidRDefault="00501AA5" w:rsidP="00501AA5">
      <w:pPr>
        <w:numPr>
          <w:ilvl w:val="0"/>
          <w:numId w:val="9"/>
        </w:numPr>
        <w:jc w:val="left"/>
        <w:rPr>
          <w:rFonts w:ascii="宋体" w:hAnsi="宋体"/>
          <w:sz w:val="28"/>
          <w:szCs w:val="28"/>
        </w:rPr>
      </w:pPr>
      <w:r>
        <w:rPr>
          <w:rFonts w:ascii="宋体" w:hAnsi="宋体" w:hint="eastAsia"/>
          <w:sz w:val="28"/>
          <w:szCs w:val="28"/>
        </w:rPr>
        <w:t>其他服务措施及承诺：</w:t>
      </w:r>
    </w:p>
    <w:p w:rsidR="00501AA5" w:rsidRDefault="00501AA5" w:rsidP="00501AA5">
      <w:pPr>
        <w:jc w:val="left"/>
        <w:rPr>
          <w:rFonts w:ascii="宋体" w:hAnsi="宋体"/>
          <w:sz w:val="28"/>
          <w:szCs w:val="28"/>
        </w:rPr>
      </w:pPr>
    </w:p>
    <w:p w:rsidR="00501AA5" w:rsidRDefault="00501AA5" w:rsidP="00501AA5">
      <w:pPr>
        <w:jc w:val="left"/>
        <w:rPr>
          <w:rFonts w:ascii="宋体" w:hAnsi="宋体"/>
          <w:sz w:val="28"/>
          <w:szCs w:val="28"/>
        </w:rPr>
      </w:pPr>
    </w:p>
    <w:p w:rsidR="00501AA5" w:rsidRDefault="00501AA5" w:rsidP="00501AA5">
      <w:pPr>
        <w:jc w:val="left"/>
        <w:rPr>
          <w:rFonts w:ascii="宋体" w:hAnsi="宋体"/>
          <w:sz w:val="28"/>
          <w:szCs w:val="28"/>
        </w:rPr>
      </w:pPr>
      <w:r>
        <w:rPr>
          <w:rFonts w:ascii="宋体" w:hAnsi="宋体" w:hint="eastAsia"/>
          <w:sz w:val="28"/>
          <w:szCs w:val="28"/>
        </w:rPr>
        <w:t xml:space="preserve">                                         投  标  人（公章）：</w:t>
      </w:r>
    </w:p>
    <w:p w:rsidR="00501AA5" w:rsidRDefault="00501AA5" w:rsidP="00501AA5">
      <w:pPr>
        <w:jc w:val="left"/>
        <w:rPr>
          <w:rFonts w:ascii="宋体" w:hAnsi="宋体"/>
          <w:sz w:val="28"/>
          <w:szCs w:val="28"/>
        </w:rPr>
      </w:pPr>
      <w:r>
        <w:rPr>
          <w:rFonts w:ascii="宋体" w:hAnsi="宋体" w:hint="eastAsia"/>
          <w:sz w:val="28"/>
          <w:szCs w:val="28"/>
        </w:rPr>
        <w:t xml:space="preserve">                                         投标人代表（签字）：</w:t>
      </w:r>
    </w:p>
    <w:p w:rsidR="00501AA5" w:rsidRDefault="00501AA5" w:rsidP="00501AA5">
      <w:pPr>
        <w:jc w:val="left"/>
        <w:rPr>
          <w:rFonts w:ascii="宋体" w:hAnsi="宋体"/>
          <w:sz w:val="28"/>
          <w:szCs w:val="28"/>
        </w:rPr>
      </w:pPr>
      <w:r>
        <w:rPr>
          <w:rFonts w:ascii="宋体" w:hAnsi="宋体" w:hint="eastAsia"/>
          <w:sz w:val="28"/>
          <w:szCs w:val="28"/>
        </w:rPr>
        <w:t xml:space="preserve">                                   日  期：     年   月   日</w:t>
      </w:r>
    </w:p>
    <w:p w:rsidR="00631E0A" w:rsidRDefault="00631E0A"/>
    <w:sectPr w:rsidR="00631E0A" w:rsidSect="00763D27">
      <w:pgSz w:w="11906" w:h="16838"/>
      <w:pgMar w:top="1134" w:right="1701" w:bottom="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706" w:rsidRDefault="00BF7706" w:rsidP="00B06169">
      <w:r>
        <w:separator/>
      </w:r>
    </w:p>
  </w:endnote>
  <w:endnote w:type="continuationSeparator" w:id="1">
    <w:p w:rsidR="00BF7706" w:rsidRDefault="00BF7706" w:rsidP="00B061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706" w:rsidRDefault="00BF7706" w:rsidP="00B06169">
      <w:r>
        <w:separator/>
      </w:r>
    </w:p>
  </w:footnote>
  <w:footnote w:type="continuationSeparator" w:id="1">
    <w:p w:rsidR="00BF7706" w:rsidRDefault="00BF7706" w:rsidP="00B061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111F3"/>
    <w:multiLevelType w:val="multilevel"/>
    <w:tmpl w:val="0B2111F3"/>
    <w:lvl w:ilvl="0">
      <w:start w:val="1"/>
      <w:numFmt w:val="japaneseCounting"/>
      <w:lvlText w:val="（%1）"/>
      <w:lvlJc w:val="left"/>
      <w:pPr>
        <w:ind w:left="1222"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6B42102"/>
    <w:multiLevelType w:val="hybridMultilevel"/>
    <w:tmpl w:val="F22410DE"/>
    <w:lvl w:ilvl="0" w:tplc="3CAC12B4">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B9E01AE"/>
    <w:multiLevelType w:val="multilevel"/>
    <w:tmpl w:val="2B9E01AE"/>
    <w:lvl w:ilvl="0">
      <w:start w:val="1"/>
      <w:numFmt w:val="japaneseCounting"/>
      <w:lvlText w:val="%1、"/>
      <w:lvlJc w:val="left"/>
      <w:pPr>
        <w:ind w:left="1288"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3">
    <w:nsid w:val="3E0D3E00"/>
    <w:multiLevelType w:val="multilevel"/>
    <w:tmpl w:val="3E0D3E00"/>
    <w:lvl w:ilvl="0">
      <w:start w:val="2"/>
      <w:numFmt w:val="japaneseCounting"/>
      <w:lvlText w:val="%1、"/>
      <w:lvlJc w:val="left"/>
      <w:pPr>
        <w:tabs>
          <w:tab w:val="left" w:pos="1360"/>
        </w:tabs>
        <w:ind w:left="1360" w:hanging="720"/>
      </w:pPr>
      <w:rPr>
        <w:rFonts w:hint="default"/>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abstractNum w:abstractNumId="4">
    <w:nsid w:val="526D6D55"/>
    <w:multiLevelType w:val="multilevel"/>
    <w:tmpl w:val="526D6D55"/>
    <w:lvl w:ilvl="0">
      <w:start w:val="1"/>
      <w:numFmt w:val="decimal"/>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1CB6C38"/>
    <w:multiLevelType w:val="multilevel"/>
    <w:tmpl w:val="61CB6C38"/>
    <w:lvl w:ilvl="0">
      <w:start w:val="1"/>
      <w:numFmt w:val="decimal"/>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6">
    <w:nsid w:val="61ED0AB0"/>
    <w:multiLevelType w:val="multilevel"/>
    <w:tmpl w:val="61ED0AB0"/>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6E8063F5"/>
    <w:multiLevelType w:val="multilevel"/>
    <w:tmpl w:val="6E8063F5"/>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8">
    <w:nsid w:val="726E3918"/>
    <w:multiLevelType w:val="multilevel"/>
    <w:tmpl w:val="726E3918"/>
    <w:lvl w:ilvl="0">
      <w:start w:val="1"/>
      <w:numFmt w:val="japaneseCounting"/>
      <w:lvlText w:val="（%1）"/>
      <w:lvlJc w:val="left"/>
      <w:pPr>
        <w:ind w:left="1560" w:hanging="10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7A15021F"/>
    <w:multiLevelType w:val="singleLevel"/>
    <w:tmpl w:val="7A15021F"/>
    <w:lvl w:ilvl="0">
      <w:start w:val="2"/>
      <w:numFmt w:val="chineseCounting"/>
      <w:suff w:val="space"/>
      <w:lvlText w:val="%1、"/>
      <w:lvlJc w:val="left"/>
      <w:rPr>
        <w:rFonts w:hint="eastAsia"/>
      </w:rPr>
    </w:lvl>
  </w:abstractNum>
  <w:num w:numId="1">
    <w:abstractNumId w:val="0"/>
  </w:num>
  <w:num w:numId="2">
    <w:abstractNumId w:val="4"/>
  </w:num>
  <w:num w:numId="3">
    <w:abstractNumId w:val="9"/>
  </w:num>
  <w:num w:numId="4">
    <w:abstractNumId w:val="7"/>
  </w:num>
  <w:num w:numId="5">
    <w:abstractNumId w:val="8"/>
  </w:num>
  <w:num w:numId="6">
    <w:abstractNumId w:val="2"/>
  </w:num>
  <w:num w:numId="7">
    <w:abstractNumId w:val="5"/>
  </w:num>
  <w:num w:numId="8">
    <w:abstractNumId w:val="3"/>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1AA5"/>
    <w:rsid w:val="00057561"/>
    <w:rsid w:val="000C069F"/>
    <w:rsid w:val="002F680B"/>
    <w:rsid w:val="00501AA5"/>
    <w:rsid w:val="00631E0A"/>
    <w:rsid w:val="00731AF0"/>
    <w:rsid w:val="00763D27"/>
    <w:rsid w:val="00815471"/>
    <w:rsid w:val="009F4111"/>
    <w:rsid w:val="00B06169"/>
    <w:rsid w:val="00BD68EC"/>
    <w:rsid w:val="00BF7706"/>
    <w:rsid w:val="00CD37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AA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501AA5"/>
    <w:pPr>
      <w:widowControl/>
      <w:spacing w:before="100" w:beforeAutospacing="1" w:after="100" w:afterAutospacing="1"/>
      <w:jc w:val="left"/>
    </w:pPr>
    <w:rPr>
      <w:rFonts w:ascii="宋体" w:hAnsi="宋体" w:cs="宋体"/>
      <w:kern w:val="0"/>
      <w:sz w:val="24"/>
      <w:szCs w:val="24"/>
    </w:rPr>
  </w:style>
  <w:style w:type="paragraph" w:styleId="a4">
    <w:name w:val="List Paragraph"/>
    <w:basedOn w:val="a"/>
    <w:uiPriority w:val="34"/>
    <w:qFormat/>
    <w:rsid w:val="00501AA5"/>
    <w:pPr>
      <w:ind w:firstLineChars="200" w:firstLine="420"/>
    </w:pPr>
  </w:style>
  <w:style w:type="paragraph" w:styleId="a5">
    <w:name w:val="header"/>
    <w:basedOn w:val="a"/>
    <w:link w:val="Char"/>
    <w:uiPriority w:val="99"/>
    <w:semiHidden/>
    <w:unhideWhenUsed/>
    <w:rsid w:val="00B061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06169"/>
    <w:rPr>
      <w:rFonts w:ascii="Calibri" w:eastAsia="宋体" w:hAnsi="Calibri" w:cs="Times New Roman"/>
      <w:sz w:val="18"/>
      <w:szCs w:val="18"/>
    </w:rPr>
  </w:style>
  <w:style w:type="paragraph" w:styleId="a6">
    <w:name w:val="footer"/>
    <w:basedOn w:val="a"/>
    <w:link w:val="Char0"/>
    <w:uiPriority w:val="99"/>
    <w:semiHidden/>
    <w:unhideWhenUsed/>
    <w:rsid w:val="00B0616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B06169"/>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821</Words>
  <Characters>4685</Characters>
  <Application>Microsoft Office Word</Application>
  <DocSecurity>0</DocSecurity>
  <Lines>39</Lines>
  <Paragraphs>10</Paragraphs>
  <ScaleCrop>false</ScaleCrop>
  <Company/>
  <LinksUpToDate>false</LinksUpToDate>
  <CharactersWithSpaces>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2020-07-20T05:53:00Z</dcterms:created>
  <dcterms:modified xsi:type="dcterms:W3CDTF">2020-07-24T07:46:00Z</dcterms:modified>
</cp:coreProperties>
</file>