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140" w:after="140" w:line="240" w:lineRule="auto"/>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嘉兴市第一医院医用瓶装气体采购项目</w:t>
      </w:r>
    </w:p>
    <w:p>
      <w:pPr>
        <w:pStyle w:val="4"/>
        <w:jc w:val="center"/>
        <w:rPr>
          <w:rFonts w:hint="eastAsia" w:ascii="宋体" w:hAnsi="宋体" w:eastAsia="宋体" w:cs="宋体"/>
          <w:sz w:val="28"/>
          <w:szCs w:val="28"/>
        </w:rPr>
      </w:pPr>
      <w:r>
        <w:rPr>
          <w:rFonts w:hint="eastAsia" w:ascii="宋体" w:hAnsi="宋体" w:eastAsia="宋体" w:cs="宋体"/>
          <w:sz w:val="28"/>
          <w:szCs w:val="28"/>
        </w:rPr>
        <w:t>招标公告</w:t>
      </w:r>
    </w:p>
    <w:p>
      <w:pPr>
        <w:widowControl/>
        <w:spacing w:line="360" w:lineRule="auto"/>
        <w:jc w:val="center"/>
        <w:rPr>
          <w:rFonts w:hint="eastAsia" w:ascii="宋体" w:hAnsi="宋体" w:cs="宋体"/>
          <w:szCs w:val="21"/>
        </w:rPr>
      </w:pPr>
      <w:r>
        <w:rPr>
          <w:rFonts w:hint="eastAsia" w:ascii="宋体" w:hAnsi="宋体" w:cs="宋体"/>
          <w:szCs w:val="21"/>
        </w:rPr>
        <w:t>（招标编号：CZTC20136）</w:t>
      </w:r>
    </w:p>
    <w:p>
      <w:pPr>
        <w:widowControl/>
        <w:spacing w:line="360" w:lineRule="auto"/>
        <w:rPr>
          <w:rFonts w:hint="eastAsia" w:ascii="宋体" w:hAnsi="宋体" w:cs="宋体"/>
          <w:sz w:val="44"/>
        </w:rPr>
      </w:pPr>
      <w:r>
        <w:rPr>
          <w:rFonts w:hint="eastAsia" w:ascii="宋体" w:hAnsi="宋体" w:cs="宋体"/>
          <w:szCs w:val="21"/>
        </w:rPr>
        <w:t>项目所在地区：浙江省,嘉兴市</w:t>
      </w:r>
      <w:r>
        <w:rPr>
          <w:rFonts w:hint="eastAsia" w:ascii="宋体" w:hAnsi="宋体" w:cs="宋体"/>
          <w:sz w:val="44"/>
        </w:rPr>
        <w:t xml:space="preserve">       </w:t>
      </w:r>
    </w:p>
    <w:p>
      <w:pPr>
        <w:widowControl/>
        <w:spacing w:line="360" w:lineRule="auto"/>
        <w:rPr>
          <w:rFonts w:hint="eastAsia" w:ascii="宋体" w:hAnsi="宋体" w:cs="宋体"/>
          <w:b/>
          <w:bCs/>
          <w:szCs w:val="21"/>
        </w:rPr>
      </w:pPr>
      <w:r>
        <w:rPr>
          <w:rFonts w:hint="eastAsia" w:ascii="宋体" w:hAnsi="宋体" w:cs="宋体"/>
          <w:b/>
          <w:bCs/>
          <w:szCs w:val="21"/>
        </w:rPr>
        <w:t>一、招标条件</w:t>
      </w:r>
    </w:p>
    <w:p>
      <w:pPr>
        <w:widowControl/>
        <w:spacing w:line="360" w:lineRule="auto"/>
        <w:ind w:firstLine="420" w:firstLineChars="200"/>
        <w:rPr>
          <w:rFonts w:hint="eastAsia" w:ascii="宋体" w:hAnsi="宋体" w:cs="宋体"/>
          <w:szCs w:val="21"/>
        </w:rPr>
      </w:pPr>
      <w:r>
        <w:rPr>
          <w:rFonts w:hint="eastAsia" w:ascii="宋体" w:hAnsi="宋体" w:cs="宋体"/>
          <w:szCs w:val="21"/>
        </w:rPr>
        <w:t>本嘉兴市第一医院医用瓶装气体采购项目已由项目审批/核准/备案机关批准，项目资金为其它资金（招标人自筹）；招标人为嘉兴市第一医院。本项目已具备招标条件，现招标方式为公开招标。</w:t>
      </w:r>
    </w:p>
    <w:p>
      <w:pPr>
        <w:widowControl/>
        <w:spacing w:line="360" w:lineRule="auto"/>
        <w:ind w:firstLine="420" w:firstLineChars="200"/>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二、项目概况和招标范围</w:t>
      </w:r>
    </w:p>
    <w:p>
      <w:pPr>
        <w:widowControl/>
        <w:spacing w:line="360" w:lineRule="auto"/>
        <w:ind w:firstLine="420" w:firstLineChars="200"/>
        <w:rPr>
          <w:rFonts w:hint="eastAsia" w:ascii="宋体" w:hAnsi="宋体" w:cs="宋体"/>
          <w:szCs w:val="21"/>
        </w:rPr>
      </w:pPr>
      <w:r>
        <w:rPr>
          <w:rFonts w:hint="eastAsia" w:ascii="宋体" w:hAnsi="宋体" w:cs="宋体"/>
          <w:szCs w:val="21"/>
        </w:rPr>
        <w:t>规模：嘉兴市第一医院医用瓶装气体采购项目；包括医用瓶装气体生产、装瓶、供货、运输、卸货、搬运、检测、验收、储瓶的维护维修、管理、保险及售后服务等，合同期限为自合同签订之日起</w:t>
      </w:r>
      <w:r>
        <w:rPr>
          <w:rFonts w:hint="eastAsia" w:ascii="宋体" w:hAnsi="宋体" w:cs="宋体"/>
          <w:szCs w:val="21"/>
          <w:lang w:val="en-US" w:eastAsia="zh-CN"/>
        </w:rPr>
        <w:t>一</w:t>
      </w:r>
      <w:r>
        <w:rPr>
          <w:rFonts w:hint="eastAsia" w:ascii="宋体" w:hAnsi="宋体" w:cs="宋体"/>
          <w:szCs w:val="21"/>
        </w:rPr>
        <w:t>年。</w:t>
      </w:r>
    </w:p>
    <w:p>
      <w:pPr>
        <w:widowControl/>
        <w:spacing w:line="360" w:lineRule="auto"/>
        <w:ind w:firstLine="420" w:firstLineChars="200"/>
        <w:rPr>
          <w:rFonts w:hint="eastAsia" w:ascii="宋体" w:hAnsi="宋体" w:cs="宋体"/>
          <w:szCs w:val="21"/>
        </w:rPr>
      </w:pPr>
      <w:r>
        <w:rPr>
          <w:rFonts w:hint="eastAsia" w:ascii="宋体" w:hAnsi="宋体" w:cs="宋体"/>
          <w:szCs w:val="21"/>
        </w:rPr>
        <w:t>范围：本招标项目划分为1个标段，本次招标为其中的：</w:t>
      </w:r>
    </w:p>
    <w:p>
      <w:pPr>
        <w:widowControl/>
        <w:spacing w:line="360" w:lineRule="auto"/>
        <w:ind w:firstLine="420" w:firstLineChars="200"/>
        <w:rPr>
          <w:rFonts w:hint="eastAsia" w:ascii="宋体" w:hAnsi="宋体" w:cs="宋体"/>
          <w:szCs w:val="21"/>
        </w:rPr>
      </w:pPr>
      <w:r>
        <w:rPr>
          <w:rFonts w:hint="eastAsia" w:ascii="宋体" w:hAnsi="宋体" w:cs="宋体"/>
          <w:szCs w:val="21"/>
        </w:rPr>
        <w:t>(001)嘉兴市第一医院医用瓶装气体采购项目；</w:t>
      </w:r>
    </w:p>
    <w:p>
      <w:pPr>
        <w:widowControl/>
        <w:spacing w:line="360" w:lineRule="auto"/>
        <w:ind w:firstLine="420" w:firstLineChars="200"/>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三、投标人资格要求</w:t>
      </w:r>
    </w:p>
    <w:p>
      <w:pPr>
        <w:widowControl/>
        <w:spacing w:line="360" w:lineRule="auto"/>
        <w:ind w:firstLine="420" w:firstLineChars="200"/>
        <w:rPr>
          <w:rFonts w:hint="eastAsia" w:ascii="宋体" w:hAnsi="宋体" w:cs="宋体"/>
          <w:szCs w:val="21"/>
        </w:rPr>
      </w:pPr>
      <w:r>
        <w:rPr>
          <w:rFonts w:hint="eastAsia" w:ascii="宋体" w:hAnsi="宋体" w:cs="宋体"/>
          <w:szCs w:val="21"/>
        </w:rPr>
        <w:t>(001嘉兴市第一医院医用瓶装气体采购项目)的投标人资格能力要求：</w:t>
      </w:r>
    </w:p>
    <w:p>
      <w:pPr>
        <w:tabs>
          <w:tab w:val="left" w:pos="0"/>
          <w:tab w:val="left" w:pos="993"/>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1.投标人为医用气体制造商或经该制造商授权的代理商；</w:t>
      </w:r>
    </w:p>
    <w:p>
      <w:pPr>
        <w:tabs>
          <w:tab w:val="left" w:pos="0"/>
          <w:tab w:val="left" w:pos="993"/>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2.医用气体制造商具有药品生产许可证；</w:t>
      </w:r>
    </w:p>
    <w:p>
      <w:pPr>
        <w:tabs>
          <w:tab w:val="left" w:pos="0"/>
          <w:tab w:val="left" w:pos="993"/>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3.医用气体制造商需同时具有国家食品药品监督管理局颁发的《液态医用氧GMP证书》及《气态医用氧GMP证书》；</w:t>
      </w:r>
    </w:p>
    <w:p>
      <w:pPr>
        <w:tabs>
          <w:tab w:val="left" w:pos="0"/>
          <w:tab w:val="left" w:pos="993"/>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4.医用气体制造商具有安全生产许可证；</w:t>
      </w:r>
    </w:p>
    <w:p>
      <w:pPr>
        <w:tabs>
          <w:tab w:val="left" w:pos="0"/>
          <w:tab w:val="left" w:pos="993"/>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5.具有危险品货物运输许可证；</w:t>
      </w:r>
    </w:p>
    <w:p>
      <w:pPr>
        <w:widowControl/>
        <w:spacing w:line="360" w:lineRule="auto"/>
        <w:ind w:firstLine="420" w:firstLineChars="200"/>
        <w:rPr>
          <w:rFonts w:hint="eastAsia" w:ascii="宋体" w:hAnsi="宋体" w:cs="宋体"/>
          <w:szCs w:val="21"/>
        </w:rPr>
      </w:pPr>
      <w:r>
        <w:rPr>
          <w:rFonts w:hint="eastAsia" w:ascii="宋体" w:hAnsi="宋体" w:cs="宋体"/>
          <w:szCs w:val="21"/>
        </w:rPr>
        <w:t>6.本项目不接受联合体投标。</w:t>
      </w:r>
    </w:p>
    <w:p>
      <w:pPr>
        <w:widowControl/>
        <w:spacing w:line="360" w:lineRule="auto"/>
        <w:ind w:left="420" w:leftChars="200"/>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四、招标文件的获取</w:t>
      </w:r>
    </w:p>
    <w:p>
      <w:pPr>
        <w:widowControl/>
        <w:spacing w:line="360" w:lineRule="auto"/>
        <w:ind w:firstLine="420" w:firstLineChars="200"/>
        <w:rPr>
          <w:rFonts w:hint="eastAsia" w:ascii="宋体" w:hAnsi="宋体" w:cs="宋体"/>
          <w:szCs w:val="21"/>
        </w:rPr>
      </w:pPr>
      <w:r>
        <w:rPr>
          <w:rFonts w:hint="eastAsia" w:ascii="宋体" w:hAnsi="宋体" w:cs="宋体"/>
          <w:szCs w:val="21"/>
        </w:rPr>
        <w:t>获取时间：2020年5月</w:t>
      </w:r>
      <w:r>
        <w:rPr>
          <w:rFonts w:hint="eastAsia" w:ascii="宋体" w:hAnsi="宋体" w:cs="宋体"/>
          <w:szCs w:val="21"/>
          <w:lang w:val="en-US" w:eastAsia="zh-CN"/>
        </w:rPr>
        <w:t>26</w:t>
      </w:r>
      <w:r>
        <w:rPr>
          <w:rFonts w:hint="eastAsia" w:ascii="宋体" w:hAnsi="宋体" w:cs="宋体"/>
          <w:szCs w:val="21"/>
        </w:rPr>
        <w:t>日9时00分到2020年5月</w:t>
      </w:r>
      <w:r>
        <w:rPr>
          <w:rFonts w:hint="eastAsia" w:ascii="宋体" w:hAnsi="宋体" w:cs="宋体"/>
          <w:szCs w:val="21"/>
          <w:lang w:val="en-US" w:eastAsia="zh-CN"/>
        </w:rPr>
        <w:t>28</w:t>
      </w:r>
      <w:bookmarkStart w:id="1" w:name="_GoBack"/>
      <w:bookmarkEnd w:id="1"/>
      <w:r>
        <w:rPr>
          <w:rFonts w:hint="eastAsia" w:ascii="宋体" w:hAnsi="宋体" w:cs="宋体"/>
          <w:szCs w:val="21"/>
        </w:rPr>
        <w:t>日17时00分</w:t>
      </w:r>
    </w:p>
    <w:p>
      <w:pPr>
        <w:widowControl/>
        <w:spacing w:line="360" w:lineRule="auto"/>
        <w:ind w:firstLine="420" w:firstLineChars="200"/>
        <w:rPr>
          <w:rFonts w:hint="eastAsia" w:ascii="宋体" w:hAnsi="宋体" w:cs="宋体"/>
          <w:szCs w:val="21"/>
        </w:rPr>
      </w:pPr>
      <w:r>
        <w:rPr>
          <w:rFonts w:hint="eastAsia" w:ascii="宋体" w:hAnsi="宋体" w:cs="宋体"/>
          <w:szCs w:val="21"/>
        </w:rPr>
        <w:t>获取方式：投标人应当委托经办人持单位介绍信（附联系方式）、营业执照副本复印件并加盖公章至杭州市拱墅区湖州街168号美好国际大厦1008室或嘉兴市南湖区禾兴北路394号禾兴大厦附楼三楼</w:t>
      </w:r>
      <w:r>
        <w:rPr>
          <w:rFonts w:hint="eastAsia" w:ascii="宋体" w:hAnsi="宋体" w:cs="宋体"/>
          <w:color w:val="auto"/>
          <w:szCs w:val="21"/>
          <w:highlight w:val="none"/>
        </w:rPr>
        <w:t>（接收人曹义</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电话</w:t>
      </w:r>
      <w:r>
        <w:rPr>
          <w:rFonts w:hint="eastAsia" w:ascii="宋体" w:hAnsi="宋体" w:cs="宋体"/>
          <w:szCs w:val="21"/>
          <w:highlight w:val="none"/>
          <w:lang w:val="en-US" w:eastAsia="zh-CN"/>
        </w:rPr>
        <w:t>13957395317</w:t>
      </w:r>
      <w:r>
        <w:rPr>
          <w:rFonts w:hint="eastAsia" w:ascii="宋体" w:hAnsi="宋体" w:cs="宋体"/>
          <w:color w:val="auto"/>
          <w:szCs w:val="21"/>
          <w:highlight w:val="none"/>
        </w:rPr>
        <w:t>）</w:t>
      </w:r>
      <w:r>
        <w:rPr>
          <w:rFonts w:hint="eastAsia" w:ascii="宋体" w:hAnsi="宋体" w:cs="宋体"/>
          <w:szCs w:val="21"/>
        </w:rPr>
        <w:t>购买文件；招标文件每套售价500元人民币，售后不退。</w:t>
      </w:r>
    </w:p>
    <w:p>
      <w:pPr>
        <w:widowControl/>
        <w:spacing w:line="360" w:lineRule="auto"/>
        <w:ind w:firstLine="420" w:firstLineChars="200"/>
        <w:rPr>
          <w:rFonts w:hint="eastAsia" w:ascii="宋体" w:hAnsi="宋体" w:cs="宋体"/>
          <w:szCs w:val="21"/>
        </w:rPr>
      </w:pPr>
      <w:r>
        <w:rPr>
          <w:rFonts w:hint="eastAsia" w:ascii="宋体" w:hAnsi="宋体" w:cs="宋体"/>
          <w:szCs w:val="21"/>
        </w:rPr>
        <w:t>受新冠肺炎疫情影响，本项目建议网上报名，请潜在投标人将营业执照、单位介绍信或委托书（加盖单位章）、电汇或网银转账回执单（由投标人从对公账户转账，收款名称：杭州中浙招标有限公司，开户银行：杭州银行拱宸桥支行，银行账号：3301040160001182073，备注信息CZTC20136标书款）发送至报名邮箱chinazhongzhe@163.com，并在邮件内写上公司名称、联系人姓名、联系电话。</w:t>
      </w:r>
    </w:p>
    <w:p>
      <w:pPr>
        <w:widowControl/>
        <w:spacing w:line="360" w:lineRule="auto"/>
        <w:ind w:firstLine="420" w:firstLineChars="200"/>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五、投标文件的递交</w:t>
      </w:r>
    </w:p>
    <w:p>
      <w:pPr>
        <w:widowControl/>
        <w:spacing w:line="360" w:lineRule="auto"/>
        <w:ind w:firstLine="420" w:firstLineChars="200"/>
        <w:rPr>
          <w:rFonts w:hint="eastAsia" w:ascii="宋体" w:hAnsi="宋体" w:cs="宋体"/>
          <w:szCs w:val="21"/>
        </w:rPr>
      </w:pPr>
      <w:r>
        <w:rPr>
          <w:rFonts w:hint="eastAsia" w:ascii="宋体" w:hAnsi="宋体" w:cs="宋体"/>
          <w:szCs w:val="21"/>
        </w:rPr>
        <w:t>递交截止时间：</w:t>
      </w:r>
      <w:r>
        <w:rPr>
          <w:rFonts w:hint="eastAsia" w:ascii="宋体" w:hAnsi="宋体" w:cs="宋体"/>
          <w:kern w:val="0"/>
          <w:szCs w:val="21"/>
        </w:rPr>
        <w:t>2020年</w:t>
      </w:r>
      <w:r>
        <w:rPr>
          <w:rFonts w:hint="eastAsia" w:ascii="宋体" w:hAnsi="宋体" w:cs="宋体"/>
          <w:kern w:val="0"/>
          <w:szCs w:val="21"/>
          <w:lang w:val="en-US" w:eastAsia="zh-CN"/>
        </w:rPr>
        <w:t>6</w:t>
      </w:r>
      <w:r>
        <w:rPr>
          <w:rFonts w:hint="eastAsia" w:ascii="宋体" w:hAnsi="宋体" w:cs="宋体"/>
          <w:kern w:val="0"/>
          <w:szCs w:val="21"/>
          <w:lang w:eastAsia="zh-CN"/>
        </w:rPr>
        <w:t>月</w:t>
      </w:r>
      <w:r>
        <w:rPr>
          <w:rFonts w:hint="eastAsia" w:ascii="宋体" w:hAnsi="宋体" w:cs="宋体"/>
          <w:kern w:val="0"/>
          <w:szCs w:val="21"/>
          <w:lang w:val="en-US" w:eastAsia="zh-CN"/>
        </w:rPr>
        <w:t>2</w:t>
      </w:r>
      <w:r>
        <w:rPr>
          <w:rFonts w:hint="eastAsia" w:ascii="宋体" w:hAnsi="宋体" w:cs="宋体"/>
          <w:kern w:val="0"/>
          <w:szCs w:val="21"/>
          <w:lang w:eastAsia="zh-CN"/>
        </w:rPr>
        <w:t>日</w:t>
      </w:r>
      <w:r>
        <w:rPr>
          <w:rFonts w:hint="eastAsia" w:ascii="宋体" w:hAnsi="宋体" w:cs="宋体"/>
          <w:kern w:val="0"/>
          <w:szCs w:val="21"/>
        </w:rPr>
        <w:t>9时00分</w:t>
      </w:r>
    </w:p>
    <w:p>
      <w:pPr>
        <w:widowControl/>
        <w:spacing w:line="360" w:lineRule="auto"/>
        <w:ind w:firstLine="420" w:firstLineChars="200"/>
        <w:rPr>
          <w:rFonts w:hint="eastAsia" w:ascii="宋体" w:hAnsi="宋体" w:cs="宋体"/>
          <w:szCs w:val="21"/>
        </w:rPr>
      </w:pPr>
      <w:r>
        <w:rPr>
          <w:rFonts w:hint="eastAsia" w:ascii="宋体" w:hAnsi="宋体" w:cs="宋体"/>
          <w:szCs w:val="21"/>
        </w:rPr>
        <w:t>递交方式：浙江省嘉兴市中环南路1882号嘉兴第一医院五号楼3楼阳光会议室（纸质文件递交）。</w:t>
      </w:r>
    </w:p>
    <w:p>
      <w:pPr>
        <w:widowControl/>
        <w:spacing w:line="360" w:lineRule="auto"/>
        <w:rPr>
          <w:rFonts w:hint="eastAsia" w:ascii="宋体" w:hAnsi="宋体" w:cs="宋体"/>
          <w:b/>
          <w:bCs/>
          <w:szCs w:val="21"/>
        </w:rPr>
      </w:pPr>
      <w:r>
        <w:rPr>
          <w:rFonts w:hint="eastAsia" w:ascii="宋体" w:hAnsi="宋体" w:cs="宋体"/>
          <w:b/>
          <w:bCs/>
          <w:szCs w:val="21"/>
        </w:rPr>
        <w:t>六、开标时间及地点</w:t>
      </w:r>
    </w:p>
    <w:p>
      <w:pPr>
        <w:widowControl/>
        <w:spacing w:line="360" w:lineRule="auto"/>
        <w:ind w:firstLine="420" w:firstLineChars="200"/>
        <w:rPr>
          <w:rFonts w:hint="eastAsia" w:ascii="宋体" w:hAnsi="宋体" w:cs="宋体"/>
          <w:szCs w:val="21"/>
        </w:rPr>
      </w:pPr>
      <w:r>
        <w:rPr>
          <w:rFonts w:hint="eastAsia" w:ascii="宋体" w:hAnsi="宋体" w:cs="宋体"/>
          <w:szCs w:val="21"/>
        </w:rPr>
        <w:t>开标时间：</w:t>
      </w:r>
      <w:r>
        <w:rPr>
          <w:rFonts w:hint="eastAsia" w:ascii="宋体" w:hAnsi="宋体" w:cs="宋体"/>
          <w:kern w:val="0"/>
          <w:szCs w:val="21"/>
        </w:rPr>
        <w:t>2020年</w:t>
      </w:r>
      <w:r>
        <w:rPr>
          <w:rFonts w:hint="eastAsia" w:ascii="宋体" w:hAnsi="宋体" w:cs="宋体"/>
          <w:kern w:val="0"/>
          <w:szCs w:val="21"/>
          <w:lang w:val="en-US" w:eastAsia="zh-CN"/>
        </w:rPr>
        <w:t>6</w:t>
      </w:r>
      <w:r>
        <w:rPr>
          <w:rFonts w:hint="eastAsia" w:ascii="宋体" w:hAnsi="宋体" w:cs="宋体"/>
          <w:kern w:val="0"/>
          <w:szCs w:val="21"/>
          <w:lang w:eastAsia="zh-CN"/>
        </w:rPr>
        <w:t>月2日</w:t>
      </w:r>
      <w:r>
        <w:rPr>
          <w:rFonts w:hint="eastAsia" w:ascii="宋体" w:hAnsi="宋体" w:cs="宋体"/>
          <w:kern w:val="0"/>
          <w:szCs w:val="21"/>
        </w:rPr>
        <w:t>9时00分</w:t>
      </w:r>
    </w:p>
    <w:p>
      <w:pPr>
        <w:widowControl/>
        <w:spacing w:line="360" w:lineRule="auto"/>
        <w:ind w:firstLine="420" w:firstLineChars="200"/>
        <w:rPr>
          <w:rFonts w:hint="eastAsia" w:ascii="宋体" w:hAnsi="宋体" w:cs="宋体"/>
          <w:szCs w:val="21"/>
        </w:rPr>
      </w:pPr>
      <w:r>
        <w:rPr>
          <w:rFonts w:hint="eastAsia" w:ascii="宋体" w:hAnsi="宋体" w:cs="宋体"/>
          <w:szCs w:val="21"/>
        </w:rPr>
        <w:t xml:space="preserve">开标地点：浙江省嘉兴市中环南路1882号嘉兴第一医院五号楼3楼阳光会议室 </w:t>
      </w:r>
    </w:p>
    <w:p>
      <w:pPr>
        <w:widowControl/>
        <w:spacing w:line="360" w:lineRule="auto"/>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七、其他</w:t>
      </w:r>
    </w:p>
    <w:p>
      <w:pPr>
        <w:widowControl/>
        <w:spacing w:line="360" w:lineRule="auto"/>
        <w:ind w:firstLine="420" w:firstLineChars="200"/>
        <w:jc w:val="left"/>
        <w:rPr>
          <w:rFonts w:hint="eastAsia" w:ascii="宋体" w:hAnsi="宋体" w:cs="Arial"/>
          <w:kern w:val="0"/>
          <w:szCs w:val="21"/>
        </w:rPr>
      </w:pPr>
      <w:r>
        <w:rPr>
          <w:rFonts w:hint="eastAsia" w:ascii="宋体" w:hAnsi="宋体" w:cs="宋体"/>
          <w:szCs w:val="21"/>
        </w:rPr>
        <w:t>1.</w:t>
      </w:r>
      <w:r>
        <w:rPr>
          <w:rFonts w:ascii="宋体" w:hAnsi="宋体" w:cs="Arial"/>
          <w:kern w:val="0"/>
          <w:szCs w:val="21"/>
        </w:rPr>
        <w:t>本项目将于上述同一开标时间、地点进行开标，招标代理机构邀请投标人的法定代表人或者其委托的代理人准时参加。出现以下情形时，招标代理机构不予接收投标文件：（1）逾期送达或者未送达指定地点的；（2）未按照招标文件要求密封的；（3）未按照本公告要求获得本项目招标文件的。</w:t>
      </w:r>
    </w:p>
    <w:p>
      <w:pPr>
        <w:widowControl/>
        <w:spacing w:line="360" w:lineRule="auto"/>
        <w:ind w:firstLine="420" w:firstLineChars="200"/>
        <w:rPr>
          <w:rFonts w:hint="eastAsia" w:ascii="宋体" w:hAnsi="宋体" w:cs="宋体"/>
          <w:szCs w:val="21"/>
        </w:rPr>
      </w:pPr>
      <w:r>
        <w:rPr>
          <w:rFonts w:hint="eastAsia" w:ascii="宋体" w:hAnsi="宋体" w:cs="宋体"/>
          <w:szCs w:val="21"/>
        </w:rPr>
        <w:t>2.资格审查方法：本项目将进行资格后审，资格审查标准和内容详见招标文件第三章“评标办法”，凡未通过资格后审的投标人，其投标文件将被否决。</w:t>
      </w:r>
    </w:p>
    <w:p>
      <w:pPr>
        <w:widowControl/>
        <w:spacing w:line="360" w:lineRule="auto"/>
        <w:ind w:firstLine="420" w:firstLineChars="200"/>
        <w:rPr>
          <w:rFonts w:hint="eastAsia" w:ascii="宋体" w:hAnsi="宋体" w:cs="宋体"/>
          <w:szCs w:val="21"/>
        </w:rPr>
      </w:pPr>
      <w:r>
        <w:rPr>
          <w:rFonts w:hint="eastAsia" w:ascii="宋体" w:hAnsi="宋体" w:cs="宋体"/>
          <w:szCs w:val="21"/>
        </w:rPr>
        <w:t>3.本次招标公告同时在中国招标投标公共服务平台（http://www.cebpubservice.com）、嘉兴市第一医院招标采购（http://www.jxdyyy.com/news-index-id-56）上发布，其他媒介转载无效。</w:t>
      </w:r>
    </w:p>
    <w:p>
      <w:pPr>
        <w:widowControl/>
        <w:spacing w:line="360" w:lineRule="auto"/>
        <w:rPr>
          <w:rFonts w:hint="eastAsia" w:ascii="宋体" w:hAnsi="宋体"/>
          <w:spacing w:val="2"/>
          <w:szCs w:val="21"/>
        </w:rPr>
      </w:pPr>
    </w:p>
    <w:p>
      <w:pPr>
        <w:widowControl/>
        <w:spacing w:line="360" w:lineRule="auto"/>
        <w:rPr>
          <w:rFonts w:hint="eastAsia" w:ascii="宋体" w:hAnsi="宋体" w:cs="宋体"/>
          <w:b/>
          <w:bCs/>
          <w:szCs w:val="21"/>
        </w:rPr>
      </w:pPr>
      <w:r>
        <w:rPr>
          <w:rFonts w:hint="eastAsia" w:ascii="宋体" w:hAnsi="宋体" w:cs="宋体"/>
          <w:b/>
          <w:bCs/>
          <w:szCs w:val="21"/>
        </w:rPr>
        <w:t>八、监督部门</w:t>
      </w:r>
    </w:p>
    <w:p>
      <w:pPr>
        <w:widowControl/>
        <w:spacing w:line="360" w:lineRule="auto"/>
        <w:ind w:firstLine="420" w:firstLineChars="200"/>
        <w:rPr>
          <w:rFonts w:hint="eastAsia" w:ascii="宋体" w:hAnsi="宋体" w:cs="宋体"/>
          <w:szCs w:val="21"/>
        </w:rPr>
      </w:pPr>
      <w:r>
        <w:rPr>
          <w:rFonts w:hint="eastAsia" w:ascii="宋体" w:hAnsi="宋体" w:cs="宋体"/>
          <w:szCs w:val="21"/>
        </w:rPr>
        <w:t>本招标项目的监督部门为嘉兴市第一医院监察室。</w:t>
      </w:r>
    </w:p>
    <w:p>
      <w:pPr>
        <w:widowControl/>
        <w:spacing w:line="360" w:lineRule="auto"/>
        <w:ind w:firstLine="420" w:firstLineChars="200"/>
        <w:rPr>
          <w:rFonts w:hint="eastAsia" w:ascii="宋体" w:hAnsi="宋体" w:cs="宋体"/>
          <w:szCs w:val="21"/>
        </w:rPr>
      </w:pPr>
    </w:p>
    <w:p>
      <w:pPr>
        <w:widowControl/>
        <w:spacing w:line="360" w:lineRule="auto"/>
        <w:rPr>
          <w:rFonts w:hint="eastAsia" w:ascii="宋体" w:hAnsi="宋体" w:cs="宋体"/>
          <w:b/>
          <w:bCs/>
          <w:szCs w:val="21"/>
        </w:rPr>
      </w:pPr>
      <w:r>
        <w:rPr>
          <w:rFonts w:hint="eastAsia" w:ascii="宋体" w:hAnsi="宋体" w:cs="宋体"/>
          <w:b/>
          <w:bCs/>
          <w:szCs w:val="21"/>
        </w:rPr>
        <w:t>九、联系方式</w:t>
      </w:r>
    </w:p>
    <w:p>
      <w:pPr>
        <w:widowControl/>
        <w:spacing w:line="360" w:lineRule="auto"/>
        <w:ind w:firstLine="420" w:firstLineChars="200"/>
        <w:jc w:val="left"/>
        <w:rPr>
          <w:rFonts w:hint="eastAsia" w:ascii="宋体" w:hAnsi="宋体" w:cs="宋体"/>
          <w:szCs w:val="21"/>
        </w:rPr>
      </w:pPr>
      <w:bookmarkStart w:id="0" w:name="page3"/>
      <w:bookmarkEnd w:id="0"/>
      <w:r>
        <w:rPr>
          <w:rFonts w:hint="eastAsia" w:ascii="宋体" w:hAnsi="宋体" w:cs="宋体"/>
          <w:szCs w:val="21"/>
        </w:rPr>
        <w:t>招 标 人：嘉兴市第一医院</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地    址：嘉兴市中环南路1882号</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联 系 人：来工</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联系电话：0573-83599115</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电子邮箱：/</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招标代理机构：杭州中浙招标有限公司</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地    址：杭州市湖州街168号美好国际大厦1008室</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联 系 人：黄烜栋、柴敏</w:t>
      </w:r>
    </w:p>
    <w:p>
      <w:pPr>
        <w:widowControl/>
        <w:spacing w:line="360" w:lineRule="auto"/>
        <w:ind w:firstLine="420" w:firstLineChars="200"/>
        <w:jc w:val="left"/>
        <w:rPr>
          <w:rFonts w:ascii="宋体" w:hAnsi="宋体" w:cs="宋体"/>
          <w:szCs w:val="21"/>
        </w:rPr>
      </w:pPr>
      <w:r>
        <w:rPr>
          <w:rFonts w:hint="eastAsia" w:ascii="宋体" w:hAnsi="宋体" w:cs="宋体"/>
          <w:szCs w:val="21"/>
        </w:rPr>
        <w:t>联系电话：0571-87850078，15858165860、18767145340</w:t>
      </w:r>
    </w:p>
    <w:p>
      <w:pPr>
        <w:widowControl/>
        <w:spacing w:line="360" w:lineRule="auto"/>
        <w:ind w:firstLine="420" w:firstLineChars="200"/>
        <w:jc w:val="left"/>
      </w:pPr>
      <w:r>
        <w:rPr>
          <w:rFonts w:hint="eastAsia" w:ascii="宋体" w:hAnsi="宋体" w:cs="宋体"/>
          <w:szCs w:val="21"/>
        </w:rPr>
        <w:t>电子邮箱：chinazhongzhe@163.com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642122"/>
    <w:rsid w:val="5F966FFE"/>
    <w:rsid w:val="653E6421"/>
    <w:rsid w:val="7C96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szCs w:val="20"/>
    </w:rPr>
  </w:style>
  <w:style w:type="paragraph" w:styleId="5">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customStyle="1" w:styleId="8">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2020-05-25T00:58:00Z</dcterms:created>
  <dc:creator>Administrator</dc:creator>
  <cp:lastModifiedBy>～瑾～</cp:lastModifiedBy>
  <dcterms:modified xsi:type="dcterms:W3CDTF">2020-05-26T04:46:52Z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