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2018年嘉兴市第一医院公开招聘编外合同制人员报名表</w:t>
      </w:r>
    </w:p>
    <w:p>
      <w:pPr>
        <w:spacing w:line="500" w:lineRule="exact"/>
        <w:ind w:firstLine="360" w:firstLineChars="1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岗位序号：                         报名岗位：</w:t>
      </w:r>
    </w:p>
    <w:tbl>
      <w:tblPr>
        <w:tblStyle w:val="3"/>
        <w:tblW w:w="90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133"/>
        <w:gridCol w:w="74"/>
        <w:gridCol w:w="1546"/>
        <w:gridCol w:w="1187"/>
        <w:gridCol w:w="16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558" w:right="1286" w:bottom="10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3FDB"/>
    <w:rsid w:val="672C3F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2018-10-22T09:39:00Z</dcterms:created>
  <dc:creator>嘉兴市第一医院人事科</dc:creator>
  <cp:lastModifiedBy>嘉兴市第一医院人事科</cp:lastModifiedBy>
  <dcterms:modified xsi:type="dcterms:W3CDTF">2018-10-22T09:40:13Z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